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2416"/>
        <w:gridCol w:w="1836"/>
        <w:gridCol w:w="1843"/>
      </w:tblGrid>
      <w:tr w:rsidR="00536118" w:rsidRPr="00536118" w:rsidTr="00536118">
        <w:trPr>
          <w:trHeight w:val="78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88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Сведения об исполнении Программы предоставления и плана возврата                                                                бюджетных кредитов за 202</w:t>
            </w:r>
            <w:r w:rsidR="00B90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536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36118" w:rsidRPr="00536118" w:rsidTr="00536118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6118" w:rsidRPr="00536118" w:rsidTr="00536118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(тыс. рублей)</w:t>
            </w:r>
          </w:p>
        </w:tc>
      </w:tr>
      <w:tr w:rsidR="00536118" w:rsidRPr="00536118" w:rsidTr="00536118">
        <w:trPr>
          <w:trHeight w:val="6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заемщика (или МО)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БК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118" w:rsidRPr="00B90243" w:rsidRDefault="00536118" w:rsidP="0088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на 202</w:t>
            </w:r>
            <w:r w:rsidR="00B902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118" w:rsidRPr="00536118" w:rsidRDefault="00536118" w:rsidP="0053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Факт</w:t>
            </w:r>
          </w:p>
        </w:tc>
      </w:tr>
      <w:tr w:rsidR="00DB6F87" w:rsidRPr="00536118" w:rsidTr="00536118">
        <w:trPr>
          <w:trHeight w:val="570"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</w:t>
            </w:r>
            <w:r w:rsidR="00B902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</w:t>
            </w:r>
            <w:r w:rsidR="00B902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0 000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ГУП "Жилищно-коммунальное хозяйство РС (Я)"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09201060501020000540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1 900 000</w:t>
            </w: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1 900 000</w:t>
            </w: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"Саханефтегазсбыт"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09201060501020000540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</w:t>
            </w:r>
            <w:r w:rsidR="00DB6F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00 000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</w:t>
            </w:r>
            <w:r w:rsidR="00DB6F8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00 000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"Арктическая торгово-логистическая компания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09201060501020000540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90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0 000</w:t>
            </w: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90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0 000</w:t>
            </w: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ПАО "ЛОРП"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09201060501020000540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"Авиакомпания "Полярные авиалинии"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09201060501020000540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46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"Авиакомпания "Якутия"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09201060501020000540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B90243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B6F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DB6F87" w:rsidP="00AD1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</w:tr>
      <w:tr w:rsidR="00DB6F87" w:rsidRPr="00536118" w:rsidTr="00536118">
        <w:trPr>
          <w:trHeight w:val="570"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7 985 558,00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4 745 891,00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ГУП "Жилищно-коммунальное хозяйство РС (Я)"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09201060501020000640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DA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3 795 000,00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DA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1 805 000,00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"Саханефтегазсбыт"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09201060501020000640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DA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2 605 000</w:t>
            </w:r>
            <w:r w:rsidR="00CC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1 755 000,00</w:t>
            </w:r>
          </w:p>
        </w:tc>
      </w:tr>
      <w:tr w:rsidR="00DB6F87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"Арктическая торгово-логистическая компания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09201060501020000640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535 558</w:t>
            </w:r>
            <w:r w:rsidR="00CC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135  891,00</w:t>
            </w:r>
          </w:p>
        </w:tc>
      </w:tr>
      <w:tr w:rsidR="00CC441E" w:rsidRPr="00536118" w:rsidTr="00536118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41E" w:rsidRPr="00536118" w:rsidRDefault="00CC441E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ПАО «ЛОРП»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41E" w:rsidRPr="00536118" w:rsidRDefault="00CC441E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09201060501020000640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41E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CC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41E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74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</w:tr>
      <w:tr w:rsidR="00DB6F87" w:rsidRPr="00536118" w:rsidTr="00DA3A31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"Авиакомпания "Полярные авиалинии"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09201060501020000640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DA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E74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B6F87" w:rsidRPr="00536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DB6F87" w:rsidRPr="00536118" w:rsidTr="00DA3A31">
        <w:trPr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"Авиакомпания "Якутия"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DB6F87" w:rsidP="00536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09201060501020000640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</w:t>
            </w:r>
            <w:r w:rsidR="00DB6F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F87" w:rsidRPr="00536118" w:rsidRDefault="00B90243" w:rsidP="00536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74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</w:t>
            </w:r>
            <w:r w:rsidR="00DB6F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</w:tbl>
    <w:p w:rsidR="00A535B3" w:rsidRDefault="00A535B3"/>
    <w:p w:rsidR="00DA3A31" w:rsidRDefault="00DA3A31"/>
    <w:p w:rsidR="002754FA" w:rsidRDefault="002754FA" w:rsidP="002754FA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кредиты</w:t>
      </w:r>
      <w:r w:rsidR="00A006BB">
        <w:rPr>
          <w:rFonts w:ascii="Times New Roman" w:hAnsi="Times New Roman" w:cs="Times New Roman"/>
          <w:sz w:val="28"/>
          <w:szCs w:val="28"/>
        </w:rPr>
        <w:t xml:space="preserve"> юридическим лицам в 202</w:t>
      </w:r>
      <w:r w:rsidR="00B90243">
        <w:rPr>
          <w:rFonts w:ascii="Times New Roman" w:hAnsi="Times New Roman" w:cs="Times New Roman"/>
          <w:sz w:val="28"/>
          <w:szCs w:val="28"/>
        </w:rPr>
        <w:t>4</w:t>
      </w:r>
      <w:r w:rsidR="00A006B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F5611A" w:rsidRDefault="00632CEC" w:rsidP="002754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BAA">
        <w:rPr>
          <w:rFonts w:ascii="Times New Roman" w:hAnsi="Times New Roman" w:cs="Times New Roman"/>
          <w:sz w:val="28"/>
          <w:szCs w:val="28"/>
        </w:rPr>
        <w:t>В соответствии с законом о государственном бюджете РС</w:t>
      </w:r>
      <w:r w:rsidR="00F5611A">
        <w:rPr>
          <w:rFonts w:ascii="Times New Roman" w:hAnsi="Times New Roman" w:cs="Times New Roman"/>
          <w:sz w:val="28"/>
          <w:szCs w:val="28"/>
        </w:rPr>
        <w:t xml:space="preserve"> </w:t>
      </w:r>
      <w:r w:rsidR="00A006BB">
        <w:rPr>
          <w:rFonts w:ascii="Times New Roman" w:hAnsi="Times New Roman" w:cs="Times New Roman"/>
          <w:sz w:val="28"/>
          <w:szCs w:val="28"/>
        </w:rPr>
        <w:t>(</w:t>
      </w:r>
      <w:r w:rsidR="00DA3A31">
        <w:rPr>
          <w:rFonts w:ascii="Times New Roman" w:hAnsi="Times New Roman" w:cs="Times New Roman"/>
          <w:sz w:val="28"/>
          <w:szCs w:val="28"/>
        </w:rPr>
        <w:t>Я) на</w:t>
      </w:r>
      <w:r w:rsidR="00A006BB">
        <w:rPr>
          <w:rFonts w:ascii="Times New Roman" w:hAnsi="Times New Roman" w:cs="Times New Roman"/>
          <w:sz w:val="28"/>
          <w:szCs w:val="28"/>
        </w:rPr>
        <w:t xml:space="preserve"> 202</w:t>
      </w:r>
      <w:r w:rsidR="00B90243">
        <w:rPr>
          <w:rFonts w:ascii="Times New Roman" w:hAnsi="Times New Roman" w:cs="Times New Roman"/>
          <w:sz w:val="28"/>
          <w:szCs w:val="28"/>
        </w:rPr>
        <w:t>4</w:t>
      </w:r>
      <w:r w:rsidR="00A006B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90243">
        <w:rPr>
          <w:rFonts w:ascii="Times New Roman" w:hAnsi="Times New Roman" w:cs="Times New Roman"/>
          <w:sz w:val="28"/>
          <w:szCs w:val="28"/>
        </w:rPr>
        <w:t>5</w:t>
      </w:r>
      <w:r w:rsidR="00A006BB">
        <w:rPr>
          <w:rFonts w:ascii="Times New Roman" w:hAnsi="Times New Roman" w:cs="Times New Roman"/>
          <w:sz w:val="28"/>
          <w:szCs w:val="28"/>
        </w:rPr>
        <w:t xml:space="preserve"> и 202</w:t>
      </w:r>
      <w:r w:rsidR="00B90243">
        <w:rPr>
          <w:rFonts w:ascii="Times New Roman" w:hAnsi="Times New Roman" w:cs="Times New Roman"/>
          <w:sz w:val="28"/>
          <w:szCs w:val="28"/>
        </w:rPr>
        <w:t>6 годов</w:t>
      </w:r>
      <w:r w:rsidRPr="00F87BAA">
        <w:rPr>
          <w:rFonts w:ascii="Times New Roman" w:hAnsi="Times New Roman" w:cs="Times New Roman"/>
          <w:sz w:val="28"/>
          <w:szCs w:val="28"/>
        </w:rPr>
        <w:t xml:space="preserve"> </w:t>
      </w:r>
      <w:r w:rsidR="00F5611A">
        <w:rPr>
          <w:rFonts w:ascii="Times New Roman" w:hAnsi="Times New Roman" w:cs="Times New Roman"/>
          <w:sz w:val="28"/>
          <w:szCs w:val="28"/>
        </w:rPr>
        <w:t xml:space="preserve">план предоставления бюджетных кредитов юридическим лицам для целей закупки и доставки топлива, муки и продовольственных товаров по утвержденному </w:t>
      </w:r>
      <w:r w:rsidR="00974374">
        <w:rPr>
          <w:rFonts w:ascii="Times New Roman" w:hAnsi="Times New Roman" w:cs="Times New Roman"/>
          <w:sz w:val="28"/>
          <w:szCs w:val="28"/>
        </w:rPr>
        <w:t xml:space="preserve">Российской Федерацией </w:t>
      </w:r>
      <w:r w:rsidR="00A006BB">
        <w:rPr>
          <w:rFonts w:ascii="Times New Roman" w:hAnsi="Times New Roman" w:cs="Times New Roman"/>
          <w:sz w:val="28"/>
          <w:szCs w:val="28"/>
        </w:rPr>
        <w:t>перечню составлял 5</w:t>
      </w:r>
      <w:r w:rsidR="00B90243">
        <w:rPr>
          <w:rFonts w:ascii="Times New Roman" w:hAnsi="Times New Roman" w:cs="Times New Roman"/>
          <w:sz w:val="28"/>
          <w:szCs w:val="28"/>
        </w:rPr>
        <w:t> 55</w:t>
      </w:r>
      <w:r w:rsidR="00E74225">
        <w:rPr>
          <w:rFonts w:ascii="Times New Roman" w:hAnsi="Times New Roman" w:cs="Times New Roman"/>
          <w:sz w:val="28"/>
          <w:szCs w:val="28"/>
        </w:rPr>
        <w:t>0 000</w:t>
      </w:r>
      <w:r w:rsidR="00A006BB">
        <w:rPr>
          <w:rFonts w:ascii="Times New Roman" w:hAnsi="Times New Roman" w:cs="Times New Roman"/>
          <w:sz w:val="28"/>
          <w:szCs w:val="28"/>
        </w:rPr>
        <w:t>,</w:t>
      </w:r>
      <w:r w:rsidR="00DA3A31">
        <w:rPr>
          <w:rFonts w:ascii="Times New Roman" w:hAnsi="Times New Roman" w:cs="Times New Roman"/>
          <w:sz w:val="28"/>
          <w:szCs w:val="28"/>
        </w:rPr>
        <w:t>0 тыс.</w:t>
      </w:r>
      <w:r w:rsidR="00F5611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74374">
        <w:rPr>
          <w:rFonts w:ascii="Times New Roman" w:hAnsi="Times New Roman" w:cs="Times New Roman"/>
          <w:sz w:val="28"/>
          <w:szCs w:val="28"/>
        </w:rPr>
        <w:t>,</w:t>
      </w:r>
      <w:r w:rsidR="00A006BB">
        <w:rPr>
          <w:rFonts w:ascii="Times New Roman" w:hAnsi="Times New Roman" w:cs="Times New Roman"/>
          <w:sz w:val="28"/>
          <w:szCs w:val="28"/>
        </w:rPr>
        <w:t xml:space="preserve"> </w:t>
      </w:r>
      <w:r w:rsidR="00E74225">
        <w:rPr>
          <w:rFonts w:ascii="Times New Roman" w:hAnsi="Times New Roman" w:cs="Times New Roman"/>
          <w:sz w:val="28"/>
          <w:szCs w:val="28"/>
        </w:rPr>
        <w:t xml:space="preserve"> </w:t>
      </w:r>
      <w:r w:rsidR="00A006BB">
        <w:rPr>
          <w:rFonts w:ascii="Times New Roman" w:hAnsi="Times New Roman" w:cs="Times New Roman"/>
          <w:sz w:val="28"/>
          <w:szCs w:val="28"/>
        </w:rPr>
        <w:t>который в 202</w:t>
      </w:r>
      <w:r w:rsidR="00B90243">
        <w:rPr>
          <w:rFonts w:ascii="Times New Roman" w:hAnsi="Times New Roman" w:cs="Times New Roman"/>
          <w:sz w:val="28"/>
          <w:szCs w:val="28"/>
        </w:rPr>
        <w:t>4 году исполнен на 98,2</w:t>
      </w:r>
      <w:r w:rsidR="00F5611A">
        <w:rPr>
          <w:rFonts w:ascii="Times New Roman" w:hAnsi="Times New Roman" w:cs="Times New Roman"/>
          <w:sz w:val="28"/>
          <w:szCs w:val="28"/>
        </w:rPr>
        <w:t xml:space="preserve"> процентов, в том числе:</w:t>
      </w:r>
      <w:proofErr w:type="gramEnd"/>
    </w:p>
    <w:p w:rsidR="00F5611A" w:rsidRDefault="00F5611A" w:rsidP="00F56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AA">
        <w:rPr>
          <w:rFonts w:ascii="Times New Roman" w:hAnsi="Times New Roman" w:cs="Times New Roman"/>
          <w:sz w:val="28"/>
          <w:szCs w:val="28"/>
        </w:rPr>
        <w:t>ГУП «ЖКХ Р</w:t>
      </w:r>
      <w:proofErr w:type="gramStart"/>
      <w:r w:rsidRPr="00F87BAA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F87BAA">
        <w:rPr>
          <w:rFonts w:ascii="Times New Roman" w:hAnsi="Times New Roman" w:cs="Times New Roman"/>
          <w:sz w:val="28"/>
          <w:szCs w:val="28"/>
        </w:rPr>
        <w:t>Я)»</w:t>
      </w:r>
      <w:r w:rsidR="00E74225">
        <w:rPr>
          <w:rFonts w:ascii="Times New Roman" w:hAnsi="Times New Roman" w:cs="Times New Roman"/>
          <w:sz w:val="28"/>
          <w:szCs w:val="28"/>
        </w:rPr>
        <w:t xml:space="preserve">                  -  1 900 000,0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DA3A31" w:rsidRDefault="00DA3A31" w:rsidP="00DA3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AA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F87BAA">
        <w:rPr>
          <w:rFonts w:ascii="Times New Roman" w:hAnsi="Times New Roman" w:cs="Times New Roman"/>
          <w:sz w:val="28"/>
          <w:szCs w:val="28"/>
        </w:rPr>
        <w:t>Саханефтегазсбыт</w:t>
      </w:r>
      <w:proofErr w:type="spellEnd"/>
      <w:r w:rsidRPr="00F87BAA">
        <w:rPr>
          <w:rFonts w:ascii="Times New Roman" w:hAnsi="Times New Roman" w:cs="Times New Roman"/>
          <w:sz w:val="28"/>
          <w:szCs w:val="28"/>
        </w:rPr>
        <w:t>»</w:t>
      </w:r>
      <w:r w:rsidR="00B90243">
        <w:rPr>
          <w:rFonts w:ascii="Times New Roman" w:hAnsi="Times New Roman" w:cs="Times New Roman"/>
          <w:sz w:val="28"/>
          <w:szCs w:val="28"/>
        </w:rPr>
        <w:t xml:space="preserve">          -  2 0</w:t>
      </w:r>
      <w:r w:rsidR="00E74225">
        <w:rPr>
          <w:rFonts w:ascii="Times New Roman" w:hAnsi="Times New Roman" w:cs="Times New Roman"/>
          <w:sz w:val="28"/>
          <w:szCs w:val="28"/>
        </w:rPr>
        <w:t>00 000,0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DA3A31" w:rsidRDefault="00B90243" w:rsidP="00DA3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АО «Арктическая торгово-логистическая компания</w:t>
      </w:r>
      <w:r w:rsidR="002406C2">
        <w:rPr>
          <w:rFonts w:ascii="Times New Roman" w:hAnsi="Times New Roman" w:cs="Times New Roman"/>
          <w:sz w:val="28"/>
          <w:szCs w:val="28"/>
        </w:rPr>
        <w:t xml:space="preserve"> - </w:t>
      </w:r>
      <w:r w:rsidR="00E74225">
        <w:rPr>
          <w:rFonts w:ascii="Times New Roman" w:hAnsi="Times New Roman" w:cs="Times New Roman"/>
          <w:sz w:val="28"/>
          <w:szCs w:val="28"/>
        </w:rPr>
        <w:t>200 000,0</w:t>
      </w:r>
      <w:r w:rsidR="00DA3A31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F5611A" w:rsidRDefault="00F5611A" w:rsidP="00F56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AA">
        <w:rPr>
          <w:rFonts w:ascii="Times New Roman" w:hAnsi="Times New Roman" w:cs="Times New Roman"/>
          <w:sz w:val="28"/>
          <w:szCs w:val="28"/>
        </w:rPr>
        <w:t>ПАО «ЛОРП»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6B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406C2">
        <w:rPr>
          <w:rFonts w:ascii="Times New Roman" w:hAnsi="Times New Roman" w:cs="Times New Roman"/>
          <w:sz w:val="28"/>
          <w:szCs w:val="28"/>
        </w:rPr>
        <w:t xml:space="preserve">  -    5</w:t>
      </w:r>
      <w:r>
        <w:rPr>
          <w:rFonts w:ascii="Times New Roman" w:hAnsi="Times New Roman" w:cs="Times New Roman"/>
          <w:sz w:val="28"/>
          <w:szCs w:val="28"/>
        </w:rPr>
        <w:t>00 000 тыс. рублей</w:t>
      </w:r>
    </w:p>
    <w:p w:rsidR="00F5611A" w:rsidRDefault="00F5611A" w:rsidP="00F56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АК «П</w:t>
      </w:r>
      <w:r w:rsidR="002406C2">
        <w:rPr>
          <w:rFonts w:ascii="Times New Roman" w:hAnsi="Times New Roman" w:cs="Times New Roman"/>
          <w:sz w:val="28"/>
          <w:szCs w:val="28"/>
        </w:rPr>
        <w:t>олярные авиалинии»  - 5</w:t>
      </w:r>
      <w:r w:rsidR="00A006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0 000 тыс. рублей</w:t>
      </w:r>
    </w:p>
    <w:p w:rsidR="00DA3A31" w:rsidRDefault="00E74225" w:rsidP="00F56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АК «Якутия»                          - 3</w:t>
      </w:r>
      <w:r w:rsidR="00DA3A31">
        <w:rPr>
          <w:rFonts w:ascii="Times New Roman" w:hAnsi="Times New Roman" w:cs="Times New Roman"/>
          <w:sz w:val="28"/>
          <w:szCs w:val="28"/>
        </w:rPr>
        <w:t>00 000 тыс. рублей</w:t>
      </w:r>
      <w:r w:rsidR="002406C2">
        <w:rPr>
          <w:rFonts w:ascii="Times New Roman" w:hAnsi="Times New Roman" w:cs="Times New Roman"/>
          <w:sz w:val="28"/>
          <w:szCs w:val="28"/>
        </w:rPr>
        <w:t>.</w:t>
      </w:r>
    </w:p>
    <w:p w:rsidR="002406C2" w:rsidRDefault="002406C2" w:rsidP="00F56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Отклонение от плана в размере 100 000,0 тыс</w:t>
      </w:r>
      <w:r w:rsidR="00D33F04">
        <w:rPr>
          <w:rFonts w:ascii="Times New Roman" w:hAnsi="Times New Roman" w:cs="Times New Roman"/>
          <w:sz w:val="28"/>
          <w:szCs w:val="28"/>
        </w:rPr>
        <w:t xml:space="preserve">. рублей объясняется недостаточностью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 АО АК «Якутия» залогового обеспечения на всю </w:t>
      </w:r>
      <w:r w:rsidR="002244FA">
        <w:rPr>
          <w:rFonts w:ascii="Times New Roman" w:hAnsi="Times New Roman" w:cs="Times New Roman"/>
          <w:sz w:val="28"/>
          <w:szCs w:val="28"/>
        </w:rPr>
        <w:t xml:space="preserve">сумму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предусмотренного бюджетного кредита. </w:t>
      </w:r>
    </w:p>
    <w:p w:rsidR="00DD75A8" w:rsidRDefault="00DD75A8" w:rsidP="00DD7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CEC" w:rsidRPr="00F87BAA" w:rsidRDefault="00F5611A" w:rsidP="002754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32CEC" w:rsidRPr="00F87BAA">
        <w:rPr>
          <w:rFonts w:ascii="Times New Roman" w:hAnsi="Times New Roman" w:cs="Times New Roman"/>
          <w:sz w:val="28"/>
          <w:szCs w:val="28"/>
        </w:rPr>
        <w:t xml:space="preserve">лан возврата бюджетных кредитов </w:t>
      </w:r>
      <w:r w:rsidR="00A006BB">
        <w:rPr>
          <w:rFonts w:ascii="Times New Roman" w:hAnsi="Times New Roman" w:cs="Times New Roman"/>
          <w:sz w:val="28"/>
          <w:szCs w:val="28"/>
        </w:rPr>
        <w:t>в 202</w:t>
      </w:r>
      <w:r w:rsidR="002406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006BB">
        <w:rPr>
          <w:rFonts w:ascii="Times New Roman" w:hAnsi="Times New Roman" w:cs="Times New Roman"/>
          <w:sz w:val="28"/>
          <w:szCs w:val="28"/>
        </w:rPr>
        <w:t xml:space="preserve">составлял </w:t>
      </w:r>
      <w:r w:rsidR="002406C2">
        <w:rPr>
          <w:rFonts w:ascii="Times New Roman" w:hAnsi="Times New Roman" w:cs="Times New Roman"/>
          <w:sz w:val="28"/>
          <w:szCs w:val="28"/>
        </w:rPr>
        <w:t>7 985 558,0</w:t>
      </w:r>
      <w:r w:rsidR="00A006BB">
        <w:rPr>
          <w:rFonts w:ascii="Times New Roman" w:hAnsi="Times New Roman" w:cs="Times New Roman"/>
          <w:sz w:val="28"/>
          <w:szCs w:val="28"/>
        </w:rPr>
        <w:t xml:space="preserve"> </w:t>
      </w:r>
      <w:r w:rsidR="00632CEC" w:rsidRPr="00F87BAA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32CEC" w:rsidRPr="00F87BAA" w:rsidRDefault="00A006BB" w:rsidP="002754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31 декабря 202</w:t>
      </w:r>
      <w:r w:rsidR="002406C2">
        <w:rPr>
          <w:rFonts w:ascii="Times New Roman" w:hAnsi="Times New Roman" w:cs="Times New Roman"/>
          <w:sz w:val="28"/>
          <w:szCs w:val="28"/>
        </w:rPr>
        <w:t>4</w:t>
      </w:r>
      <w:r w:rsidR="00A535B3" w:rsidRPr="00F87BAA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возвращено в бюджет </w:t>
      </w:r>
      <w:r w:rsidR="002406C2">
        <w:rPr>
          <w:rFonts w:ascii="Times New Roman" w:hAnsi="Times New Roman" w:cs="Times New Roman"/>
          <w:sz w:val="28"/>
          <w:szCs w:val="28"/>
        </w:rPr>
        <w:t>4 745 891,0</w:t>
      </w:r>
      <w:r w:rsidR="00632CEC" w:rsidRPr="00F87BA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406C2">
        <w:rPr>
          <w:rFonts w:ascii="Times New Roman" w:hAnsi="Times New Roman" w:cs="Times New Roman"/>
          <w:sz w:val="28"/>
          <w:szCs w:val="28"/>
        </w:rPr>
        <w:t xml:space="preserve"> или 59,4 % от плановых назначений</w:t>
      </w:r>
      <w:r w:rsidR="00632CEC" w:rsidRPr="00F87B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C08" w:rsidRPr="00F87BAA" w:rsidRDefault="00632CEC" w:rsidP="002754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BAA">
        <w:rPr>
          <w:rFonts w:ascii="Times New Roman" w:hAnsi="Times New Roman" w:cs="Times New Roman"/>
          <w:sz w:val="28"/>
          <w:szCs w:val="28"/>
        </w:rPr>
        <w:t>Отклоне</w:t>
      </w:r>
      <w:r w:rsidR="00A006BB">
        <w:rPr>
          <w:rFonts w:ascii="Times New Roman" w:hAnsi="Times New Roman" w:cs="Times New Roman"/>
          <w:sz w:val="28"/>
          <w:szCs w:val="28"/>
        </w:rPr>
        <w:t xml:space="preserve">ние от плана в размере </w:t>
      </w:r>
      <w:r w:rsidR="002406C2">
        <w:rPr>
          <w:rFonts w:ascii="Times New Roman" w:hAnsi="Times New Roman" w:cs="Times New Roman"/>
          <w:sz w:val="28"/>
          <w:szCs w:val="28"/>
        </w:rPr>
        <w:t>3 239 667,0</w:t>
      </w:r>
      <w:r w:rsidRPr="00F87BAA">
        <w:rPr>
          <w:rFonts w:ascii="Times New Roman" w:hAnsi="Times New Roman" w:cs="Times New Roman"/>
          <w:sz w:val="28"/>
          <w:szCs w:val="28"/>
        </w:rPr>
        <w:t xml:space="preserve"> тыс. рублей объясняется</w:t>
      </w:r>
      <w:r w:rsidR="002406C2">
        <w:rPr>
          <w:rFonts w:ascii="Times New Roman" w:hAnsi="Times New Roman" w:cs="Times New Roman"/>
          <w:sz w:val="28"/>
          <w:szCs w:val="28"/>
        </w:rPr>
        <w:t xml:space="preserve"> </w:t>
      </w:r>
      <w:r w:rsidR="002244FA">
        <w:rPr>
          <w:rFonts w:ascii="Times New Roman" w:hAnsi="Times New Roman" w:cs="Times New Roman"/>
          <w:sz w:val="28"/>
          <w:szCs w:val="28"/>
        </w:rPr>
        <w:t>неисполнением</w:t>
      </w:r>
      <w:r w:rsidR="00B97EDF">
        <w:rPr>
          <w:rFonts w:ascii="Times New Roman" w:hAnsi="Times New Roman" w:cs="Times New Roman"/>
          <w:sz w:val="28"/>
          <w:szCs w:val="28"/>
        </w:rPr>
        <w:t xml:space="preserve"> </w:t>
      </w:r>
      <w:r w:rsidR="002244FA">
        <w:rPr>
          <w:rFonts w:ascii="Times New Roman" w:hAnsi="Times New Roman" w:cs="Times New Roman"/>
          <w:sz w:val="28"/>
          <w:szCs w:val="28"/>
        </w:rPr>
        <w:t xml:space="preserve">кредиторами </w:t>
      </w:r>
      <w:r w:rsidR="00B97EDF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2244FA">
        <w:rPr>
          <w:rFonts w:ascii="Times New Roman" w:hAnsi="Times New Roman" w:cs="Times New Roman"/>
          <w:sz w:val="28"/>
          <w:szCs w:val="28"/>
        </w:rPr>
        <w:t xml:space="preserve">по возврату бюджетных кредитов </w:t>
      </w:r>
      <w:r w:rsidR="00152B78">
        <w:rPr>
          <w:rFonts w:ascii="Times New Roman" w:hAnsi="Times New Roman" w:cs="Times New Roman"/>
          <w:sz w:val="28"/>
          <w:szCs w:val="28"/>
        </w:rPr>
        <w:t>в связи со сложным</w:t>
      </w:r>
      <w:r w:rsidR="002244FA">
        <w:rPr>
          <w:rFonts w:ascii="Times New Roman" w:hAnsi="Times New Roman" w:cs="Times New Roman"/>
          <w:sz w:val="28"/>
          <w:szCs w:val="28"/>
        </w:rPr>
        <w:t xml:space="preserve"> финансовым состоянием </w:t>
      </w:r>
      <w:r w:rsidR="00152B78">
        <w:rPr>
          <w:rFonts w:ascii="Times New Roman" w:hAnsi="Times New Roman" w:cs="Times New Roman"/>
          <w:sz w:val="28"/>
          <w:szCs w:val="28"/>
        </w:rPr>
        <w:t xml:space="preserve">предприятий и обществ </w:t>
      </w:r>
      <w:r w:rsidR="002244FA">
        <w:rPr>
          <w:rFonts w:ascii="Times New Roman" w:hAnsi="Times New Roman" w:cs="Times New Roman"/>
          <w:sz w:val="28"/>
          <w:szCs w:val="28"/>
        </w:rPr>
        <w:t>по итогам</w:t>
      </w:r>
      <w:r w:rsidR="00B97EDF">
        <w:rPr>
          <w:rFonts w:ascii="Times New Roman" w:hAnsi="Times New Roman" w:cs="Times New Roman"/>
          <w:sz w:val="28"/>
          <w:szCs w:val="28"/>
        </w:rPr>
        <w:t xml:space="preserve"> года*</w:t>
      </w:r>
      <w:r w:rsidR="00A535B3" w:rsidRPr="00F87BAA">
        <w:rPr>
          <w:rFonts w:ascii="Times New Roman" w:hAnsi="Times New Roman" w:cs="Times New Roman"/>
          <w:sz w:val="28"/>
          <w:szCs w:val="28"/>
        </w:rPr>
        <w:t xml:space="preserve">, в </w:t>
      </w:r>
      <w:r w:rsidR="00047C08" w:rsidRPr="00F87BAA">
        <w:rPr>
          <w:rFonts w:ascii="Times New Roman" w:hAnsi="Times New Roman" w:cs="Times New Roman"/>
          <w:sz w:val="28"/>
          <w:szCs w:val="28"/>
        </w:rPr>
        <w:t>т</w:t>
      </w:r>
      <w:r w:rsidR="00A535B3" w:rsidRPr="00F87BAA">
        <w:rPr>
          <w:rFonts w:ascii="Times New Roman" w:hAnsi="Times New Roman" w:cs="Times New Roman"/>
          <w:sz w:val="28"/>
          <w:szCs w:val="28"/>
        </w:rPr>
        <w:t>ом числе</w:t>
      </w:r>
      <w:r w:rsidR="00047C08" w:rsidRPr="00F87BAA">
        <w:rPr>
          <w:rFonts w:ascii="Times New Roman" w:hAnsi="Times New Roman" w:cs="Times New Roman"/>
          <w:sz w:val="28"/>
          <w:szCs w:val="28"/>
        </w:rPr>
        <w:t>:</w:t>
      </w:r>
    </w:p>
    <w:p w:rsidR="00047C08" w:rsidRDefault="00047C08" w:rsidP="00F87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AA">
        <w:rPr>
          <w:rFonts w:ascii="Times New Roman" w:hAnsi="Times New Roman" w:cs="Times New Roman"/>
          <w:sz w:val="28"/>
          <w:szCs w:val="28"/>
        </w:rPr>
        <w:t>ГУП «ЖКХ Р</w:t>
      </w:r>
      <w:proofErr w:type="gramStart"/>
      <w:r w:rsidRPr="00F87BAA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F87BAA">
        <w:rPr>
          <w:rFonts w:ascii="Times New Roman" w:hAnsi="Times New Roman" w:cs="Times New Roman"/>
          <w:sz w:val="28"/>
          <w:szCs w:val="28"/>
        </w:rPr>
        <w:t xml:space="preserve">Я)»                          -   </w:t>
      </w:r>
      <w:r w:rsidR="002406C2">
        <w:rPr>
          <w:rFonts w:ascii="Times New Roman" w:hAnsi="Times New Roman" w:cs="Times New Roman"/>
          <w:sz w:val="28"/>
          <w:szCs w:val="28"/>
        </w:rPr>
        <w:t>1 990 000</w:t>
      </w:r>
      <w:r w:rsidR="00EE73EB">
        <w:rPr>
          <w:rFonts w:ascii="Times New Roman" w:hAnsi="Times New Roman" w:cs="Times New Roman"/>
          <w:sz w:val="28"/>
          <w:szCs w:val="28"/>
        </w:rPr>
        <w:t>,0</w:t>
      </w:r>
      <w:r w:rsidR="00632CEC" w:rsidRPr="00F87BAA">
        <w:rPr>
          <w:rFonts w:ascii="Times New Roman" w:hAnsi="Times New Roman" w:cs="Times New Roman"/>
          <w:sz w:val="28"/>
          <w:szCs w:val="28"/>
        </w:rPr>
        <w:t xml:space="preserve"> </w:t>
      </w:r>
      <w:r w:rsidR="00DF343E">
        <w:rPr>
          <w:rFonts w:ascii="Times New Roman" w:hAnsi="Times New Roman" w:cs="Times New Roman"/>
          <w:sz w:val="28"/>
          <w:szCs w:val="28"/>
        </w:rPr>
        <w:t xml:space="preserve"> </w:t>
      </w:r>
      <w:r w:rsidR="00632CEC" w:rsidRPr="00F87BAA">
        <w:rPr>
          <w:rFonts w:ascii="Times New Roman" w:hAnsi="Times New Roman" w:cs="Times New Roman"/>
          <w:sz w:val="28"/>
          <w:szCs w:val="28"/>
        </w:rPr>
        <w:t>тыс</w:t>
      </w:r>
      <w:r w:rsidRPr="00F87BAA">
        <w:rPr>
          <w:rFonts w:ascii="Times New Roman" w:hAnsi="Times New Roman" w:cs="Times New Roman"/>
          <w:sz w:val="28"/>
          <w:szCs w:val="28"/>
        </w:rPr>
        <w:t>. рублей;</w:t>
      </w:r>
    </w:p>
    <w:p w:rsidR="002406C2" w:rsidRPr="00F87BAA" w:rsidRDefault="002406C2" w:rsidP="00F87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Саханефтегазсбыт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-   850 000,0 тыс. рублей;</w:t>
      </w:r>
    </w:p>
    <w:p w:rsidR="00E936DF" w:rsidRDefault="002406C2" w:rsidP="00F87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«Арктическая торгово-логистическая компания</w:t>
      </w:r>
      <w:r w:rsidR="009268E4" w:rsidRPr="00F87BA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- 399 667</w:t>
      </w:r>
      <w:r w:rsidR="00EE73EB">
        <w:rPr>
          <w:rFonts w:ascii="Times New Roman" w:hAnsi="Times New Roman" w:cs="Times New Roman"/>
          <w:sz w:val="28"/>
          <w:szCs w:val="28"/>
        </w:rPr>
        <w:t>,0</w:t>
      </w:r>
      <w:r w:rsidR="007255C1" w:rsidRPr="00F87BAA">
        <w:rPr>
          <w:rFonts w:ascii="Times New Roman" w:hAnsi="Times New Roman" w:cs="Times New Roman"/>
          <w:sz w:val="28"/>
          <w:szCs w:val="28"/>
        </w:rPr>
        <w:t xml:space="preserve"> </w:t>
      </w:r>
      <w:r w:rsidR="00DF343E">
        <w:rPr>
          <w:rFonts w:ascii="Times New Roman" w:hAnsi="Times New Roman" w:cs="Times New Roman"/>
          <w:sz w:val="28"/>
          <w:szCs w:val="28"/>
        </w:rPr>
        <w:t xml:space="preserve"> </w:t>
      </w:r>
      <w:r w:rsidR="007255C1" w:rsidRPr="00F87BAA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7EDF" w:rsidRDefault="00B97EDF" w:rsidP="00F87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EDF" w:rsidRPr="002244FA" w:rsidRDefault="00B97EDF" w:rsidP="00F87BA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2244FA">
        <w:rPr>
          <w:rFonts w:ascii="Times New Roman" w:hAnsi="Times New Roman" w:cs="Times New Roman"/>
          <w:sz w:val="28"/>
          <w:szCs w:val="28"/>
        </w:rPr>
        <w:t xml:space="preserve"> </w:t>
      </w:r>
      <w:r w:rsidR="002244FA" w:rsidRPr="002244FA">
        <w:rPr>
          <w:rFonts w:ascii="Times New Roman" w:hAnsi="Times New Roman" w:cs="Times New Roman"/>
          <w:i/>
          <w:sz w:val="28"/>
          <w:szCs w:val="28"/>
        </w:rPr>
        <w:t>Неурегулированная з</w:t>
      </w:r>
      <w:r w:rsidRPr="002244FA">
        <w:rPr>
          <w:rFonts w:ascii="Times New Roman" w:hAnsi="Times New Roman" w:cs="Times New Roman"/>
          <w:i/>
          <w:sz w:val="28"/>
          <w:szCs w:val="28"/>
        </w:rPr>
        <w:t xml:space="preserve">адолженность </w:t>
      </w:r>
      <w:r w:rsidR="002244FA" w:rsidRPr="002244FA">
        <w:rPr>
          <w:rFonts w:ascii="Times New Roman" w:hAnsi="Times New Roman" w:cs="Times New Roman"/>
          <w:i/>
          <w:sz w:val="28"/>
          <w:szCs w:val="28"/>
        </w:rPr>
        <w:t>в размере 3 239 667,0 тыс. рублей погашена вышеуказанными кредиторами в январе-феврале 2025 года в полном объеме.</w:t>
      </w:r>
    </w:p>
    <w:p w:rsidR="00B97EDF" w:rsidRPr="00B97EDF" w:rsidRDefault="00B97EDF" w:rsidP="00B97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EEC" w:rsidRDefault="00583EEC" w:rsidP="00F87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100" w:rsidRDefault="00C91100" w:rsidP="00047C08">
      <w:pPr>
        <w:spacing w:after="0" w:line="240" w:lineRule="auto"/>
        <w:rPr>
          <w:sz w:val="28"/>
          <w:szCs w:val="28"/>
        </w:rPr>
      </w:pPr>
    </w:p>
    <w:p w:rsidR="00F87BAA" w:rsidRPr="00047C08" w:rsidRDefault="00F87BAA" w:rsidP="00047C08">
      <w:pPr>
        <w:spacing w:after="0" w:line="240" w:lineRule="auto"/>
        <w:rPr>
          <w:sz w:val="28"/>
          <w:szCs w:val="28"/>
        </w:rPr>
      </w:pPr>
    </w:p>
    <w:sectPr w:rsidR="00F87BAA" w:rsidRPr="00047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C74FC"/>
    <w:multiLevelType w:val="hybridMultilevel"/>
    <w:tmpl w:val="908CD738"/>
    <w:lvl w:ilvl="0" w:tplc="A636D1B4">
      <w:start w:val="2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0F2CCC"/>
    <w:multiLevelType w:val="hybridMultilevel"/>
    <w:tmpl w:val="C98ED020"/>
    <w:lvl w:ilvl="0" w:tplc="C3EA896E">
      <w:start w:val="2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31B85"/>
    <w:multiLevelType w:val="hybridMultilevel"/>
    <w:tmpl w:val="A1EEAEB6"/>
    <w:lvl w:ilvl="0" w:tplc="E9063EAC">
      <w:start w:val="2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B3"/>
    <w:rsid w:val="00047C08"/>
    <w:rsid w:val="00073A24"/>
    <w:rsid w:val="0014138C"/>
    <w:rsid w:val="00152B78"/>
    <w:rsid w:val="001D3E30"/>
    <w:rsid w:val="001F2B86"/>
    <w:rsid w:val="002244FA"/>
    <w:rsid w:val="002406C2"/>
    <w:rsid w:val="002754FA"/>
    <w:rsid w:val="00303C82"/>
    <w:rsid w:val="00522951"/>
    <w:rsid w:val="00536118"/>
    <w:rsid w:val="00583EEC"/>
    <w:rsid w:val="00632CEC"/>
    <w:rsid w:val="006633C9"/>
    <w:rsid w:val="00682B8C"/>
    <w:rsid w:val="007255C1"/>
    <w:rsid w:val="00814687"/>
    <w:rsid w:val="00885042"/>
    <w:rsid w:val="008D1319"/>
    <w:rsid w:val="008F5A33"/>
    <w:rsid w:val="009268E4"/>
    <w:rsid w:val="00974374"/>
    <w:rsid w:val="00A006BB"/>
    <w:rsid w:val="00A535B3"/>
    <w:rsid w:val="00AB586C"/>
    <w:rsid w:val="00AC3EDC"/>
    <w:rsid w:val="00B57501"/>
    <w:rsid w:val="00B90243"/>
    <w:rsid w:val="00B97EDF"/>
    <w:rsid w:val="00C27C5F"/>
    <w:rsid w:val="00C91100"/>
    <w:rsid w:val="00CC441E"/>
    <w:rsid w:val="00CD60F9"/>
    <w:rsid w:val="00D33F04"/>
    <w:rsid w:val="00DA3A31"/>
    <w:rsid w:val="00DB6F87"/>
    <w:rsid w:val="00DD147B"/>
    <w:rsid w:val="00DD75A8"/>
    <w:rsid w:val="00DF343E"/>
    <w:rsid w:val="00E74225"/>
    <w:rsid w:val="00E936DF"/>
    <w:rsid w:val="00EE73EB"/>
    <w:rsid w:val="00F5611A"/>
    <w:rsid w:val="00F8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Эляков Игорь</dc:creator>
  <cp:lastModifiedBy>Иванов Алексей Семенович</cp:lastModifiedBy>
  <cp:revision>5</cp:revision>
  <cp:lastPrinted>2025-04-09T03:15:00Z</cp:lastPrinted>
  <dcterms:created xsi:type="dcterms:W3CDTF">2024-04-17T07:27:00Z</dcterms:created>
  <dcterms:modified xsi:type="dcterms:W3CDTF">2025-04-09T03:29:00Z</dcterms:modified>
</cp:coreProperties>
</file>