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3DE" w:rsidRDefault="0024367A">
      <w:pPr>
        <w:jc w:val="right"/>
      </w:pPr>
      <w:r>
        <w:t>Вносится Главой</w:t>
      </w:r>
    </w:p>
    <w:p w:rsidR="006C03DE" w:rsidRDefault="0024367A">
      <w:pPr>
        <w:jc w:val="right"/>
      </w:pPr>
      <w:r>
        <w:t>Республики Саха (Якутия)</w:t>
      </w:r>
    </w:p>
    <w:p w:rsidR="006C03DE" w:rsidRDefault="006C03DE">
      <w:pPr>
        <w:jc w:val="right"/>
      </w:pPr>
    </w:p>
    <w:p w:rsidR="006C03DE" w:rsidRDefault="0024367A">
      <w:pPr>
        <w:jc w:val="right"/>
      </w:pPr>
      <w:r>
        <w:t>Проект</w:t>
      </w:r>
    </w:p>
    <w:p w:rsidR="006C03DE" w:rsidRPr="00594ADC" w:rsidRDefault="00594ADC">
      <w:pPr>
        <w:jc w:val="right"/>
        <w:rPr>
          <w:b/>
          <w:sz w:val="36"/>
          <w:szCs w:val="36"/>
        </w:rPr>
      </w:pPr>
      <w:bookmarkStart w:id="0" w:name="_GoBack"/>
      <w:r w:rsidRPr="00594ADC">
        <w:rPr>
          <w:b/>
          <w:sz w:val="36"/>
          <w:szCs w:val="36"/>
        </w:rPr>
        <w:t>264-7</w:t>
      </w:r>
    </w:p>
    <w:bookmarkEnd w:id="0"/>
    <w:p w:rsidR="006C03DE" w:rsidRDefault="0024367A">
      <w:pPr>
        <w:spacing w:line="360" w:lineRule="auto"/>
        <w:jc w:val="center"/>
        <w:rPr>
          <w:b/>
          <w:bCs/>
        </w:rPr>
      </w:pPr>
      <w:r>
        <w:rPr>
          <w:b/>
          <w:bCs/>
        </w:rPr>
        <w:t>ЗАКОН</w:t>
      </w:r>
    </w:p>
    <w:p w:rsidR="006C03DE" w:rsidRDefault="0024367A">
      <w:pPr>
        <w:spacing w:line="360" w:lineRule="auto"/>
        <w:jc w:val="center"/>
        <w:rPr>
          <w:b/>
          <w:bCs/>
        </w:rPr>
      </w:pPr>
      <w:r>
        <w:rPr>
          <w:b/>
          <w:bCs/>
        </w:rPr>
        <w:t>РЕСПУБЛИКИ САХА (ЯКУТИЯ)</w:t>
      </w:r>
    </w:p>
    <w:p w:rsidR="006C03DE" w:rsidRDefault="006C03DE">
      <w:pPr>
        <w:jc w:val="center"/>
        <w:rPr>
          <w:b/>
          <w:bCs/>
        </w:rPr>
      </w:pPr>
    </w:p>
    <w:p w:rsidR="006C03DE" w:rsidRDefault="006C03DE">
      <w:pPr>
        <w:jc w:val="center"/>
        <w:rPr>
          <w:b/>
          <w:bCs/>
        </w:rPr>
      </w:pPr>
    </w:p>
    <w:p w:rsidR="006C03DE" w:rsidRDefault="0024367A">
      <w:pPr>
        <w:jc w:val="center"/>
        <w:rPr>
          <w:b/>
          <w:bCs/>
          <w:smallCaps/>
        </w:rPr>
      </w:pPr>
      <w:r>
        <w:rPr>
          <w:b/>
          <w:bCs/>
          <w:smallCaps/>
        </w:rPr>
        <w:t>Об исполнении государственного бюджета</w:t>
      </w:r>
    </w:p>
    <w:p w:rsidR="006C03DE" w:rsidRDefault="0024367A">
      <w:pPr>
        <w:jc w:val="center"/>
      </w:pPr>
      <w:r>
        <w:rPr>
          <w:b/>
          <w:bCs/>
          <w:smallCaps/>
        </w:rPr>
        <w:t>Республики Саха (Якутия) за 2024 год</w:t>
      </w:r>
    </w:p>
    <w:p w:rsidR="006C03DE" w:rsidRDefault="006C03DE">
      <w:pPr>
        <w:jc w:val="center"/>
        <w:rPr>
          <w:b/>
          <w:bCs/>
          <w:smallCaps/>
        </w:rPr>
      </w:pPr>
    </w:p>
    <w:p w:rsidR="006C03DE" w:rsidRDefault="006C03DE">
      <w:pPr>
        <w:jc w:val="center"/>
        <w:rPr>
          <w:b/>
          <w:bCs/>
          <w:smallCaps/>
        </w:rPr>
      </w:pPr>
    </w:p>
    <w:p w:rsidR="006C03DE" w:rsidRDefault="0024367A" w:rsidP="009F0975">
      <w:pPr>
        <w:keepNext/>
        <w:spacing w:line="360" w:lineRule="auto"/>
        <w:ind w:firstLine="709"/>
        <w:outlineLvl w:val="0"/>
        <w:rPr>
          <w:b/>
          <w:bCs/>
          <w:i/>
        </w:rPr>
      </w:pPr>
      <w:r>
        <w:rPr>
          <w:b/>
          <w:bCs/>
          <w:i/>
        </w:rPr>
        <w:t>Статья 1</w:t>
      </w:r>
    </w:p>
    <w:p w:rsidR="006C03DE" w:rsidRDefault="0024367A" w:rsidP="009F0975">
      <w:pPr>
        <w:spacing w:line="360" w:lineRule="auto"/>
        <w:ind w:firstLine="709"/>
        <w:jc w:val="both"/>
      </w:pPr>
      <w:r>
        <w:t xml:space="preserve">Утвердить отчет об исполнении государственного бюджета Республики </w:t>
      </w:r>
      <w:r w:rsidR="009F0975">
        <w:br/>
      </w:r>
      <w:r>
        <w:t xml:space="preserve">Саха (Якутия) за 2024 год по доходам в сумме </w:t>
      </w:r>
      <w:r w:rsidR="0021059B" w:rsidRPr="0021059B">
        <w:rPr>
          <w:color w:val="000000"/>
        </w:rPr>
        <w:t>330</w:t>
      </w:r>
      <w:r w:rsidR="0021059B">
        <w:rPr>
          <w:color w:val="000000"/>
          <w:lang w:val="en-US"/>
        </w:rPr>
        <w:t> </w:t>
      </w:r>
      <w:r w:rsidR="0021059B" w:rsidRPr="0021059B">
        <w:rPr>
          <w:color w:val="000000"/>
        </w:rPr>
        <w:t>969</w:t>
      </w:r>
      <w:r>
        <w:rPr>
          <w:color w:val="000000"/>
          <w:lang w:val="en-US"/>
        </w:rPr>
        <w:t> </w:t>
      </w:r>
      <w:r>
        <w:rPr>
          <w:color w:val="000000"/>
        </w:rPr>
        <w:t>121</w:t>
      </w:r>
      <w:r w:rsidRPr="0024367A">
        <w:rPr>
          <w:color w:val="000000"/>
        </w:rPr>
        <w:t>,</w:t>
      </w:r>
      <w:r w:rsidR="0021059B" w:rsidRPr="0021059B">
        <w:rPr>
          <w:color w:val="000000"/>
        </w:rPr>
        <w:t>4</w:t>
      </w:r>
      <w:r>
        <w:t xml:space="preserve"> тыс. рублей, по расходам </w:t>
      </w:r>
      <w:r w:rsidR="009F0975">
        <w:noBreakHyphen/>
      </w:r>
      <w:r w:rsidR="009F0975" w:rsidRPr="009F0975">
        <w:t xml:space="preserve"> </w:t>
      </w:r>
      <w:r w:rsidR="009F0975" w:rsidRPr="009F0975">
        <w:br/>
      </w:r>
      <w:r>
        <w:t xml:space="preserve">в сумме </w:t>
      </w:r>
      <w:r>
        <w:rPr>
          <w:color w:val="000000"/>
        </w:rPr>
        <w:t>351 872 823,4</w:t>
      </w:r>
      <w:r>
        <w:t xml:space="preserve"> тыс. рублей, с превышением расходов над доходами </w:t>
      </w:r>
      <w:r w:rsidR="009F0975">
        <w:noBreakHyphen/>
      </w:r>
      <w:r w:rsidR="009F0975" w:rsidRPr="009F0975">
        <w:t xml:space="preserve"> </w:t>
      </w:r>
      <w:r>
        <w:t xml:space="preserve">в сумме </w:t>
      </w:r>
      <w:r w:rsidR="009F0975">
        <w:br/>
      </w:r>
      <w:r>
        <w:rPr>
          <w:color w:val="000000"/>
        </w:rPr>
        <w:t xml:space="preserve">20 </w:t>
      </w:r>
      <w:r w:rsidR="0021059B" w:rsidRPr="0021059B">
        <w:rPr>
          <w:color w:val="000000"/>
        </w:rPr>
        <w:t>903</w:t>
      </w:r>
      <w:r>
        <w:rPr>
          <w:color w:val="000000"/>
        </w:rPr>
        <w:t xml:space="preserve"> 702,0</w:t>
      </w:r>
      <w:r>
        <w:t xml:space="preserve"> тыс.</w:t>
      </w:r>
      <w:r>
        <w:rPr>
          <w:color w:val="000000"/>
        </w:rPr>
        <w:t xml:space="preserve"> рублей.</w:t>
      </w:r>
    </w:p>
    <w:p w:rsidR="006C03DE" w:rsidRDefault="006C03DE">
      <w:pPr>
        <w:spacing w:line="360" w:lineRule="auto"/>
        <w:ind w:firstLine="743"/>
        <w:jc w:val="both"/>
        <w:rPr>
          <w:b/>
          <w:bCs/>
          <w:i/>
          <w:color w:val="000000"/>
        </w:rPr>
      </w:pPr>
    </w:p>
    <w:p w:rsidR="006C03DE" w:rsidRDefault="0024367A">
      <w:pPr>
        <w:spacing w:line="360" w:lineRule="auto"/>
        <w:ind w:firstLine="743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Статья 2</w:t>
      </w:r>
    </w:p>
    <w:p w:rsidR="006C03DE" w:rsidRDefault="0024367A">
      <w:pPr>
        <w:spacing w:line="360" w:lineRule="auto"/>
        <w:ind w:firstLine="743"/>
        <w:jc w:val="both"/>
        <w:rPr>
          <w:color w:val="000000"/>
        </w:rPr>
      </w:pPr>
      <w:r>
        <w:rPr>
          <w:color w:val="000000"/>
        </w:rPr>
        <w:t>Утвердить исполнение:</w:t>
      </w:r>
    </w:p>
    <w:p w:rsidR="006C03DE" w:rsidRDefault="0024367A">
      <w:pPr>
        <w:widowControl w:val="0"/>
        <w:autoSpaceDE w:val="0"/>
        <w:spacing w:line="360" w:lineRule="auto"/>
        <w:ind w:firstLine="743"/>
        <w:jc w:val="both"/>
      </w:pPr>
      <w:r>
        <w:rPr>
          <w:rFonts w:eastAsia="Calibri"/>
          <w:color w:val="000000"/>
          <w:lang w:eastAsia="en-US"/>
        </w:rPr>
        <w:t>1) по доходам государственного бюджета Республики Саха (Якутия) за 2024 год по кодам классификации доходов бюджетов</w:t>
      </w:r>
      <w:r>
        <w:rPr>
          <w:color w:val="000000"/>
        </w:rPr>
        <w:t xml:space="preserve"> согласно приложению 1 к настоящему Закону</w:t>
      </w:r>
      <w:r>
        <w:rPr>
          <w:rFonts w:eastAsia="Calibri"/>
          <w:color w:val="000000"/>
          <w:lang w:eastAsia="en-US"/>
        </w:rPr>
        <w:t>;</w:t>
      </w:r>
    </w:p>
    <w:p w:rsidR="006C03DE" w:rsidRDefault="0024367A">
      <w:pPr>
        <w:widowControl w:val="0"/>
        <w:autoSpaceDE w:val="0"/>
        <w:spacing w:line="360" w:lineRule="auto"/>
        <w:ind w:firstLine="743"/>
        <w:jc w:val="both"/>
      </w:pPr>
      <w:r>
        <w:rPr>
          <w:rFonts w:eastAsia="Calibri"/>
          <w:color w:val="000000"/>
          <w:lang w:eastAsia="en-US"/>
        </w:rPr>
        <w:t xml:space="preserve">2) по расходам государственного бюджета Республики Саха (Якутия) за 2024 год по государственным программам Республики Саха (Якутия) </w:t>
      </w:r>
      <w:r>
        <w:rPr>
          <w:color w:val="000000"/>
        </w:rPr>
        <w:t xml:space="preserve">согласно приложению 2 </w:t>
      </w:r>
      <w:r w:rsidR="009F0975">
        <w:rPr>
          <w:color w:val="000000"/>
        </w:rPr>
        <w:br/>
      </w:r>
      <w:r>
        <w:rPr>
          <w:color w:val="000000"/>
        </w:rPr>
        <w:t>к настоящему Закону</w:t>
      </w:r>
      <w:r>
        <w:rPr>
          <w:rFonts w:eastAsia="Calibri"/>
          <w:color w:val="000000"/>
          <w:lang w:eastAsia="en-US"/>
        </w:rPr>
        <w:t>;</w:t>
      </w:r>
    </w:p>
    <w:p w:rsidR="006C03DE" w:rsidRDefault="0024367A">
      <w:pPr>
        <w:widowControl w:val="0"/>
        <w:autoSpaceDE w:val="0"/>
        <w:spacing w:line="360" w:lineRule="auto"/>
        <w:ind w:firstLine="743"/>
        <w:jc w:val="both"/>
      </w:pPr>
      <w:r>
        <w:rPr>
          <w:rFonts w:eastAsia="Calibri"/>
          <w:color w:val="000000"/>
          <w:lang w:eastAsia="en-US"/>
        </w:rPr>
        <w:t>3) по расходам государственного бюджета Республики Саха (Якутия) за 2024 год по непрограммным направлениям деятельности</w:t>
      </w:r>
      <w:r>
        <w:rPr>
          <w:color w:val="000000"/>
        </w:rPr>
        <w:t xml:space="preserve"> согласно приложению 3 к настоящему Закону</w:t>
      </w:r>
      <w:r>
        <w:rPr>
          <w:rFonts w:eastAsia="Calibri"/>
          <w:color w:val="000000"/>
          <w:lang w:eastAsia="en-US"/>
        </w:rPr>
        <w:t>;</w:t>
      </w:r>
    </w:p>
    <w:p w:rsidR="006C03DE" w:rsidRDefault="0024367A">
      <w:pPr>
        <w:widowControl w:val="0"/>
        <w:autoSpaceDE w:val="0"/>
        <w:spacing w:line="360" w:lineRule="auto"/>
        <w:ind w:firstLine="743"/>
        <w:jc w:val="both"/>
      </w:pPr>
      <w:r>
        <w:rPr>
          <w:rFonts w:eastAsia="Calibri"/>
          <w:color w:val="000000"/>
          <w:lang w:eastAsia="en-US"/>
        </w:rPr>
        <w:t>4) по расходам государственного бюджета Республики Саха (Якутия) за 2024 год по ведомственной структуре расходов</w:t>
      </w:r>
      <w:r>
        <w:rPr>
          <w:color w:val="000000"/>
        </w:rPr>
        <w:t xml:space="preserve"> согласно приложению 4 к настоящему Закону</w:t>
      </w:r>
      <w:r>
        <w:rPr>
          <w:rFonts w:eastAsia="Calibri"/>
          <w:color w:val="000000"/>
          <w:lang w:eastAsia="en-US"/>
        </w:rPr>
        <w:t>;</w:t>
      </w:r>
    </w:p>
    <w:p w:rsidR="006C03DE" w:rsidRDefault="0024367A">
      <w:pPr>
        <w:widowControl w:val="0"/>
        <w:autoSpaceDE w:val="0"/>
        <w:spacing w:line="360" w:lineRule="auto"/>
        <w:ind w:firstLine="743"/>
        <w:jc w:val="both"/>
      </w:pPr>
      <w:r>
        <w:rPr>
          <w:rFonts w:eastAsia="Calibri"/>
          <w:color w:val="000000"/>
          <w:lang w:eastAsia="en-US"/>
        </w:rPr>
        <w:t>5) по расходам государственного бюджета Республики Саха (Якутия) за 2024 год по разделам и подразделам классификации расходов бюджетов</w:t>
      </w:r>
      <w:r>
        <w:rPr>
          <w:color w:val="000000"/>
        </w:rPr>
        <w:t xml:space="preserve"> согласно приложению 5 </w:t>
      </w:r>
      <w:r w:rsidR="009F0975">
        <w:rPr>
          <w:color w:val="000000"/>
        </w:rPr>
        <w:br/>
      </w:r>
      <w:r>
        <w:rPr>
          <w:color w:val="000000"/>
        </w:rPr>
        <w:t>к настоящему Закону</w:t>
      </w:r>
      <w:r>
        <w:rPr>
          <w:rFonts w:eastAsia="Calibri"/>
          <w:color w:val="000000"/>
          <w:lang w:eastAsia="en-US"/>
        </w:rPr>
        <w:t>.</w:t>
      </w:r>
    </w:p>
    <w:p w:rsidR="006C03DE" w:rsidRDefault="006C03DE">
      <w:pPr>
        <w:spacing w:line="360" w:lineRule="auto"/>
        <w:ind w:firstLine="743"/>
        <w:jc w:val="both"/>
        <w:rPr>
          <w:rFonts w:eastAsia="Calibri"/>
          <w:b/>
          <w:bCs/>
          <w:i/>
          <w:color w:val="000000"/>
          <w:lang w:eastAsia="en-US"/>
        </w:rPr>
      </w:pPr>
    </w:p>
    <w:p w:rsidR="006C03DE" w:rsidRDefault="0024367A">
      <w:pPr>
        <w:spacing w:line="360" w:lineRule="auto"/>
        <w:ind w:firstLine="743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Статья 3</w:t>
      </w:r>
    </w:p>
    <w:p w:rsidR="006C03DE" w:rsidRDefault="0024367A">
      <w:pPr>
        <w:autoSpaceDE w:val="0"/>
        <w:spacing w:line="360" w:lineRule="auto"/>
        <w:ind w:firstLine="743"/>
        <w:jc w:val="both"/>
        <w:outlineLvl w:val="1"/>
        <w:rPr>
          <w:color w:val="000000"/>
        </w:rPr>
      </w:pPr>
      <w:r>
        <w:rPr>
          <w:color w:val="000000"/>
        </w:rPr>
        <w:t xml:space="preserve">Утвердить исполнение государственного бюджета Республики Саха (Якутия) </w:t>
      </w:r>
      <w:r w:rsidR="009F0975">
        <w:rPr>
          <w:color w:val="000000"/>
        </w:rPr>
        <w:br/>
      </w:r>
      <w:r>
        <w:rPr>
          <w:color w:val="000000"/>
        </w:rPr>
        <w:t xml:space="preserve">за 2024 год по источникам внутреннего финансирования дефицита бюджета </w:t>
      </w:r>
      <w:r>
        <w:rPr>
          <w:rFonts w:eastAsia="Calibri"/>
          <w:color w:val="000000"/>
          <w:lang w:eastAsia="en-US"/>
        </w:rPr>
        <w:t xml:space="preserve">по кодам </w:t>
      </w:r>
      <w:proofErr w:type="gramStart"/>
      <w:r>
        <w:rPr>
          <w:rFonts w:eastAsia="Calibri"/>
          <w:color w:val="000000"/>
          <w:lang w:eastAsia="en-US"/>
        </w:rPr>
        <w:lastRenderedPageBreak/>
        <w:t>классификации источников финансирования дефицита бюджета</w:t>
      </w:r>
      <w:proofErr w:type="gramEnd"/>
      <w:r>
        <w:rPr>
          <w:rFonts w:eastAsia="Calibri"/>
          <w:color w:val="000000"/>
          <w:lang w:eastAsia="en-US"/>
        </w:rPr>
        <w:t xml:space="preserve"> </w:t>
      </w:r>
      <w:r>
        <w:rPr>
          <w:color w:val="000000"/>
        </w:rPr>
        <w:t xml:space="preserve">согласно приложению 6 </w:t>
      </w:r>
      <w:r w:rsidR="009F0975">
        <w:rPr>
          <w:color w:val="000000"/>
        </w:rPr>
        <w:br/>
      </w:r>
      <w:r>
        <w:rPr>
          <w:color w:val="000000"/>
        </w:rPr>
        <w:t>к настоящему Закону.</w:t>
      </w:r>
    </w:p>
    <w:p w:rsidR="006C03DE" w:rsidRDefault="006C03DE">
      <w:pPr>
        <w:spacing w:line="360" w:lineRule="auto"/>
        <w:ind w:firstLine="743"/>
        <w:jc w:val="both"/>
        <w:rPr>
          <w:b/>
          <w:bCs/>
          <w:color w:val="000000"/>
        </w:rPr>
      </w:pPr>
    </w:p>
    <w:p w:rsidR="006C03DE" w:rsidRDefault="0024367A">
      <w:pPr>
        <w:spacing w:line="360" w:lineRule="auto"/>
        <w:ind w:firstLine="743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Статья 4 </w:t>
      </w:r>
    </w:p>
    <w:p w:rsidR="006C03DE" w:rsidRDefault="0024367A">
      <w:pPr>
        <w:spacing w:line="360" w:lineRule="auto"/>
        <w:ind w:firstLine="743"/>
        <w:jc w:val="both"/>
      </w:pPr>
      <w:r>
        <w:rPr>
          <w:color w:val="000000"/>
        </w:rPr>
        <w:t>Настоящий Закон вступает в силу со дня его официального опубликования.</w:t>
      </w:r>
    </w:p>
    <w:p w:rsidR="006C03DE" w:rsidRDefault="006C03DE">
      <w:pPr>
        <w:jc w:val="both"/>
        <w:rPr>
          <w:color w:val="000000"/>
        </w:rPr>
      </w:pPr>
    </w:p>
    <w:p w:rsidR="006C03DE" w:rsidRDefault="006C03DE">
      <w:pPr>
        <w:jc w:val="both"/>
        <w:rPr>
          <w:color w:val="000000"/>
        </w:rPr>
      </w:pPr>
    </w:p>
    <w:p w:rsidR="006C03DE" w:rsidRDefault="006C03DE">
      <w:pPr>
        <w:jc w:val="both"/>
        <w:rPr>
          <w:color w:val="000000"/>
        </w:rPr>
      </w:pPr>
    </w:p>
    <w:p w:rsidR="006C03DE" w:rsidRPr="009F0975" w:rsidRDefault="0024367A">
      <w:pPr>
        <w:jc w:val="both"/>
      </w:pPr>
      <w:r w:rsidRPr="009F0975">
        <w:rPr>
          <w:i/>
          <w:color w:val="000000"/>
        </w:rPr>
        <w:t>Глава</w:t>
      </w:r>
      <w:r w:rsidR="009F0975" w:rsidRPr="009F0975">
        <w:rPr>
          <w:i/>
          <w:color w:val="000000"/>
        </w:rPr>
        <w:t xml:space="preserve"> </w:t>
      </w:r>
      <w:r w:rsidRPr="009F0975">
        <w:rPr>
          <w:i/>
          <w:color w:val="000000"/>
        </w:rPr>
        <w:t xml:space="preserve">Республики Саха (Якутия) </w:t>
      </w:r>
      <w:r w:rsidRPr="009F0975">
        <w:rPr>
          <w:i/>
          <w:color w:val="000000"/>
        </w:rPr>
        <w:tab/>
      </w:r>
      <w:r w:rsidRPr="009F0975">
        <w:rPr>
          <w:i/>
          <w:color w:val="000000"/>
        </w:rPr>
        <w:tab/>
      </w:r>
      <w:r w:rsidRPr="009F0975">
        <w:rPr>
          <w:i/>
          <w:color w:val="000000"/>
        </w:rPr>
        <w:tab/>
      </w:r>
      <w:r w:rsidRPr="009F0975">
        <w:rPr>
          <w:i/>
          <w:color w:val="000000"/>
        </w:rPr>
        <w:tab/>
      </w:r>
      <w:r w:rsidRPr="009F0975">
        <w:rPr>
          <w:i/>
          <w:color w:val="000000"/>
        </w:rPr>
        <w:tab/>
      </w:r>
      <w:r w:rsidRPr="009F0975">
        <w:rPr>
          <w:i/>
          <w:color w:val="000000"/>
        </w:rPr>
        <w:tab/>
      </w:r>
      <w:r w:rsidR="009F0975" w:rsidRPr="009F0975">
        <w:rPr>
          <w:i/>
          <w:color w:val="000000"/>
        </w:rPr>
        <w:t xml:space="preserve">  </w:t>
      </w:r>
      <w:r w:rsidR="009F0975" w:rsidRPr="00594ADC">
        <w:rPr>
          <w:i/>
          <w:color w:val="000000"/>
        </w:rPr>
        <w:t xml:space="preserve">   </w:t>
      </w:r>
      <w:r w:rsidR="009F0975" w:rsidRPr="009F0975">
        <w:rPr>
          <w:i/>
          <w:color w:val="000000"/>
        </w:rPr>
        <w:t xml:space="preserve">        </w:t>
      </w:r>
      <w:r w:rsidRPr="009F0975">
        <w:rPr>
          <w:i/>
          <w:color w:val="000000"/>
        </w:rPr>
        <w:t>А.НИКОЛАЕВ</w:t>
      </w:r>
    </w:p>
    <w:sectPr w:rsidR="006C03DE" w:rsidRPr="009F0975">
      <w:headerReference w:type="default" r:id="rId8"/>
      <w:headerReference w:type="first" r:id="rId9"/>
      <w:pgSz w:w="11906" w:h="16838"/>
      <w:pgMar w:top="1134" w:right="850" w:bottom="1134" w:left="1701" w:header="708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DB1" w:rsidRDefault="00982DB1">
      <w:r>
        <w:separator/>
      </w:r>
    </w:p>
  </w:endnote>
  <w:endnote w:type="continuationSeparator" w:id="0">
    <w:p w:rsidR="00982DB1" w:rsidRDefault="00982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;MS Gothic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DB1" w:rsidRDefault="00982DB1">
      <w:r>
        <w:separator/>
      </w:r>
    </w:p>
  </w:footnote>
  <w:footnote w:type="continuationSeparator" w:id="0">
    <w:p w:rsidR="00982DB1" w:rsidRDefault="00982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3DE" w:rsidRDefault="0024367A">
    <w:pPr>
      <w:pStyle w:val="af3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594ADC">
      <w:rPr>
        <w:noProof/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3DE" w:rsidRDefault="006C03DE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B27CD"/>
    <w:multiLevelType w:val="multilevel"/>
    <w:tmpl w:val="58587EE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C03DE"/>
    <w:rsid w:val="0021059B"/>
    <w:rsid w:val="0024367A"/>
    <w:rsid w:val="00594ADC"/>
    <w:rsid w:val="006C03DE"/>
    <w:rsid w:val="00982DB1"/>
    <w:rsid w:val="009F0975"/>
    <w:rsid w:val="00E4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ahoma" w:hAnsi="PT Astra Serif" w:cs="Noto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Wingdings" w:hAnsi="Wingdings" w:cs="Wingdings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4">
    <w:name w:val="WW8Num20z4"/>
    <w:qFormat/>
    <w:rPr>
      <w:rFonts w:ascii="Courier New" w:hAnsi="Courier New" w:cs="Courier New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20">
    <w:name w:val="Основной текст с отступом 2 Знак"/>
    <w:qFormat/>
    <w:rPr>
      <w:sz w:val="24"/>
      <w:szCs w:val="24"/>
      <w:lang w:val="ru-RU"/>
    </w:rPr>
  </w:style>
  <w:style w:type="character" w:customStyle="1" w:styleId="a3">
    <w:name w:val="Основной текст с отступом Знак"/>
    <w:qFormat/>
    <w:rPr>
      <w:sz w:val="24"/>
      <w:szCs w:val="24"/>
    </w:rPr>
  </w:style>
  <w:style w:type="character" w:customStyle="1" w:styleId="21">
    <w:name w:val="Красная строка 2 Знак"/>
    <w:basedOn w:val="a3"/>
    <w:qFormat/>
    <w:rPr>
      <w:sz w:val="24"/>
      <w:szCs w:val="24"/>
    </w:rPr>
  </w:style>
  <w:style w:type="character" w:customStyle="1" w:styleId="10">
    <w:name w:val="Заголовок 1 Знак"/>
    <w:qFormat/>
    <w:rPr>
      <w:rFonts w:ascii="Cambria" w:hAnsi="Cambria" w:cs="Cambria"/>
      <w:b/>
      <w:bCs/>
      <w:kern w:val="2"/>
      <w:sz w:val="32"/>
      <w:szCs w:val="32"/>
    </w:rPr>
  </w:style>
  <w:style w:type="character" w:customStyle="1" w:styleId="22">
    <w:name w:val="Заголовок 2 Знак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qFormat/>
    <w:rPr>
      <w:rFonts w:eastAsia="Calibri"/>
      <w:b/>
      <w:bCs/>
      <w:sz w:val="28"/>
      <w:szCs w:val="28"/>
      <w:lang w:val="ru-RU"/>
    </w:rPr>
  </w:style>
  <w:style w:type="character" w:customStyle="1" w:styleId="BodyTextIndentChar">
    <w:name w:val="Body Text Indent Char"/>
    <w:qFormat/>
    <w:rPr>
      <w:rFonts w:eastAsia="Calibri"/>
      <w:sz w:val="24"/>
      <w:lang w:val="ru-RU"/>
    </w:rPr>
  </w:style>
  <w:style w:type="character" w:customStyle="1" w:styleId="a4">
    <w:name w:val="Основной текст Знак"/>
    <w:qFormat/>
  </w:style>
  <w:style w:type="character" w:customStyle="1" w:styleId="a5">
    <w:name w:val="Текст выноски Знак"/>
    <w:qFormat/>
    <w:rPr>
      <w:rFonts w:ascii="Tahoma" w:eastAsia="Calibri" w:hAnsi="Tahoma" w:cs="Tahoma"/>
      <w:sz w:val="16"/>
      <w:lang w:val="ru-RU"/>
    </w:rPr>
  </w:style>
  <w:style w:type="character" w:customStyle="1" w:styleId="a6">
    <w:name w:val="Верхний колонтитул Знак"/>
    <w:qFormat/>
    <w:rPr>
      <w:sz w:val="24"/>
    </w:rPr>
  </w:style>
  <w:style w:type="character" w:customStyle="1" w:styleId="a7">
    <w:name w:val="Нижний колонтитул Знак"/>
    <w:qFormat/>
    <w:rPr>
      <w:rFonts w:eastAsia="Calibri"/>
      <w:sz w:val="24"/>
      <w:lang w:val="ru-RU"/>
    </w:rPr>
  </w:style>
  <w:style w:type="character" w:customStyle="1" w:styleId="a8">
    <w:name w:val="Текст сноски Знак"/>
    <w:qFormat/>
    <w:rPr>
      <w:rFonts w:eastAsia="Calibri"/>
      <w:lang w:val="ru-RU"/>
    </w:rPr>
  </w:style>
  <w:style w:type="character" w:customStyle="1" w:styleId="a9">
    <w:name w:val="Символ сноски"/>
    <w:qFormat/>
    <w:rPr>
      <w:vertAlign w:val="superscript"/>
    </w:rPr>
  </w:style>
  <w:style w:type="character" w:customStyle="1" w:styleId="aa">
    <w:name w:val="Выделение жирным"/>
    <w:qFormat/>
    <w:rPr>
      <w:b/>
      <w:bCs/>
    </w:rPr>
  </w:style>
  <w:style w:type="character" w:customStyle="1" w:styleId="3">
    <w:name w:val="Основной текст с отступом 3 Знак"/>
    <w:qFormat/>
    <w:rPr>
      <w:sz w:val="16"/>
      <w:szCs w:val="16"/>
    </w:rPr>
  </w:style>
  <w:style w:type="character" w:customStyle="1" w:styleId="ab">
    <w:name w:val="Название Знак"/>
    <w:qFormat/>
    <w:rPr>
      <w:b/>
      <w:bCs/>
      <w:sz w:val="24"/>
      <w:szCs w:val="24"/>
    </w:rPr>
  </w:style>
  <w:style w:type="character" w:customStyle="1" w:styleId="grame">
    <w:name w:val="grame"/>
    <w:qFormat/>
  </w:style>
  <w:style w:type="character" w:customStyle="1" w:styleId="ac">
    <w:name w:val="Шапка Знак"/>
    <w:qFormat/>
    <w:rPr>
      <w:rFonts w:ascii="Arial" w:hAnsi="Arial" w:cs="Arial"/>
      <w:sz w:val="24"/>
      <w:szCs w:val="24"/>
      <w:shd w:val="clear" w:color="auto" w:fill="CCCCCC"/>
    </w:rPr>
  </w:style>
  <w:style w:type="character" w:customStyle="1" w:styleId="23">
    <w:name w:val="Знак Знак2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нак Знак3"/>
    <w:qFormat/>
    <w:rPr>
      <w:sz w:val="24"/>
      <w:szCs w:val="24"/>
      <w:lang w:val="ru-RU" w:bidi="ar-SA"/>
    </w:rPr>
  </w:style>
  <w:style w:type="character" w:customStyle="1" w:styleId="ad">
    <w:name w:val="Абзац списка Знак"/>
    <w:qFormat/>
    <w:rPr>
      <w:sz w:val="24"/>
      <w:szCs w:val="24"/>
    </w:rPr>
  </w:style>
  <w:style w:type="character" w:customStyle="1" w:styleId="FontStyle93">
    <w:name w:val="Font Style93"/>
    <w:qFormat/>
    <w:rPr>
      <w:rFonts w:ascii="Times New Roman" w:hAnsi="Times New Roman" w:cs="Times New Roman"/>
      <w:sz w:val="22"/>
      <w:szCs w:val="22"/>
    </w:rPr>
  </w:style>
  <w:style w:type="paragraph" w:customStyle="1" w:styleId="11">
    <w:name w:val="Заголовок1"/>
    <w:basedOn w:val="a"/>
    <w:next w:val="ae"/>
    <w:qFormat/>
    <w:pPr>
      <w:widowControl w:val="0"/>
      <w:spacing w:line="360" w:lineRule="auto"/>
      <w:jc w:val="center"/>
    </w:pPr>
    <w:rPr>
      <w:b/>
      <w:bCs/>
    </w:rPr>
  </w:style>
  <w:style w:type="paragraph" w:styleId="ae">
    <w:name w:val="Body Text"/>
    <w:basedOn w:val="a"/>
    <w:pPr>
      <w:widowControl w:val="0"/>
      <w:autoSpaceDE w:val="0"/>
      <w:spacing w:after="120"/>
    </w:pPr>
    <w:rPr>
      <w:sz w:val="20"/>
      <w:szCs w:val="20"/>
    </w:r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2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3">
    <w:name w:val="header"/>
    <w:basedOn w:val="a"/>
    <w:pPr>
      <w:tabs>
        <w:tab w:val="center" w:pos="4677"/>
        <w:tab w:val="right" w:pos="9355"/>
      </w:tabs>
      <w:overflowPunct w:val="0"/>
      <w:autoSpaceDE w:val="0"/>
      <w:textAlignment w:val="baseline"/>
    </w:pPr>
    <w:rPr>
      <w:szCs w:val="20"/>
    </w:rPr>
  </w:style>
  <w:style w:type="paragraph" w:styleId="af4">
    <w:name w:val="Body Text Indent"/>
    <w:basedOn w:val="a"/>
    <w:qFormat/>
    <w:pPr>
      <w:spacing w:after="120"/>
      <w:ind w:left="283"/>
    </w:pPr>
    <w:rPr>
      <w:rFonts w:eastAsia="Calibri"/>
      <w:szCs w:val="20"/>
    </w:rPr>
  </w:style>
  <w:style w:type="paragraph" w:styleId="24">
    <w:name w:val="Body Text 2"/>
    <w:basedOn w:val="a"/>
    <w:qFormat/>
    <w:pPr>
      <w:overflowPunct w:val="0"/>
      <w:autoSpaceDE w:val="0"/>
      <w:ind w:firstLine="708"/>
      <w:jc w:val="both"/>
      <w:textAlignment w:val="baseline"/>
    </w:pPr>
    <w:rPr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6">
    <w:name w:val="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styleId="25">
    <w:name w:val="Body Text Indent 2"/>
    <w:basedOn w:val="a"/>
    <w:qFormat/>
    <w:pPr>
      <w:overflowPunct w:val="0"/>
      <w:autoSpaceDE w:val="0"/>
      <w:ind w:firstLine="720"/>
      <w:jc w:val="both"/>
      <w:textAlignment w:val="baseline"/>
    </w:pPr>
    <w:rPr>
      <w:szCs w:val="20"/>
    </w:rPr>
  </w:style>
  <w:style w:type="paragraph" w:customStyle="1" w:styleId="ConsPlusTitle">
    <w:name w:val="ConsPlusTitle"/>
    <w:qFormat/>
    <w:pPr>
      <w:autoSpaceDE w:val="0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styleId="26">
    <w:name w:val="Body Text First Indent 2"/>
    <w:basedOn w:val="af4"/>
    <w:qFormat/>
    <w:pPr>
      <w:ind w:firstLine="210"/>
    </w:pPr>
  </w:style>
  <w:style w:type="paragraph" w:styleId="af7">
    <w:name w:val="Balloon Text"/>
    <w:basedOn w:val="a"/>
    <w:qFormat/>
    <w:rPr>
      <w:rFonts w:ascii="Tahoma" w:eastAsia="Calibri" w:hAnsi="Tahoma" w:cs="Tahoma"/>
      <w:sz w:val="16"/>
      <w:szCs w:val="20"/>
    </w:rPr>
  </w:style>
  <w:style w:type="paragraph" w:styleId="af8">
    <w:name w:val="footer"/>
    <w:basedOn w:val="a"/>
    <w:pPr>
      <w:tabs>
        <w:tab w:val="center" w:pos="4677"/>
        <w:tab w:val="right" w:pos="9355"/>
      </w:tabs>
    </w:pPr>
    <w:rPr>
      <w:rFonts w:eastAsia="Calibri"/>
      <w:szCs w:val="20"/>
    </w:rPr>
  </w:style>
  <w:style w:type="paragraph" w:styleId="af9">
    <w:name w:val="List Paragraph"/>
    <w:basedOn w:val="a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autoSpaceDE w:val="0"/>
      <w:ind w:firstLine="720"/>
    </w:pPr>
    <w:rPr>
      <w:rFonts w:ascii="Arial" w:eastAsia="Calibri" w:hAnsi="Arial" w:cs="Arial"/>
      <w:sz w:val="20"/>
      <w:szCs w:val="20"/>
      <w:lang w:bidi="ar-SA"/>
    </w:rPr>
  </w:style>
  <w:style w:type="paragraph" w:customStyle="1" w:styleId="27">
    <w:name w:val="Знак Знак Знак Знак Знак Знак Знак Знак Знак Знак Знак Знак Знак Знак Знак Знак Знак2"/>
    <w:basedOn w:val="a"/>
    <w:qFormat/>
    <w:rPr>
      <w:rFonts w:ascii="Verdana" w:eastAsia="Calibri" w:hAnsi="Verdana" w:cs="Verdana"/>
      <w:sz w:val="20"/>
      <w:szCs w:val="20"/>
      <w:lang w:val="en-US"/>
    </w:rPr>
  </w:style>
  <w:style w:type="paragraph" w:styleId="afa">
    <w:name w:val="footnote text"/>
    <w:basedOn w:val="a"/>
    <w:rPr>
      <w:rFonts w:eastAsia="Calibri"/>
      <w:sz w:val="20"/>
      <w:szCs w:val="20"/>
    </w:rPr>
  </w:style>
  <w:style w:type="paragraph" w:customStyle="1" w:styleId="12">
    <w:name w:val="Знак1 Знак Знак Знак Знак Знак Знак Знак Знак Знак Знак Знак Знак Знак Знак Знак Знак Знак"/>
    <w:basedOn w:val="a"/>
    <w:qFormat/>
    <w:rPr>
      <w:rFonts w:ascii="Verdana" w:eastAsia="Calibri" w:hAnsi="Verdana" w:cs="Verdana"/>
      <w:sz w:val="20"/>
      <w:szCs w:val="20"/>
      <w:lang w:val="en-US"/>
    </w:rPr>
  </w:style>
  <w:style w:type="paragraph" w:customStyle="1" w:styleId="28">
    <w:name w:val="Знак Знак Знак Знак Знак Знак Знак Знак Знак Знак Знак Знак Знак Знак Знак Знак Знак2 Знак"/>
    <w:basedOn w:val="a"/>
    <w:qFormat/>
    <w:rPr>
      <w:rFonts w:ascii="Verdana" w:eastAsia="Calibri" w:hAnsi="Verdana" w:cs="Verdana"/>
      <w:sz w:val="20"/>
      <w:szCs w:val="20"/>
      <w:lang w:val="en-US"/>
    </w:rPr>
  </w:style>
  <w:style w:type="paragraph" w:customStyle="1" w:styleId="210">
    <w:name w:val="Знак Знак Знак Знак Знак Знак Знак Знак Знак Знак Знак Знак Знак Знак Знак Знак Знак2 Знак1"/>
    <w:basedOn w:val="a"/>
    <w:qFormat/>
    <w:rPr>
      <w:rFonts w:ascii="Verdana" w:eastAsia="Calibri" w:hAnsi="Verdana" w:cs="Verdana"/>
      <w:sz w:val="20"/>
      <w:szCs w:val="20"/>
      <w:lang w:val="en-US"/>
    </w:rPr>
  </w:style>
  <w:style w:type="paragraph" w:customStyle="1" w:styleId="Text">
    <w:name w:val="Text"/>
    <w:basedOn w:val="a"/>
    <w:qFormat/>
    <w:pPr>
      <w:overflowPunct w:val="0"/>
      <w:autoSpaceDE w:val="0"/>
      <w:spacing w:after="240"/>
      <w:ind w:firstLine="1440"/>
      <w:textAlignment w:val="baseline"/>
    </w:pPr>
    <w:rPr>
      <w:rFonts w:ascii="Times New Roman CYR" w:hAnsi="Times New Roman CYR" w:cs="Times New Roman CYR"/>
      <w:szCs w:val="20"/>
    </w:rPr>
  </w:style>
  <w:style w:type="paragraph" w:customStyle="1" w:styleId="29">
    <w:name w:val="Знак Знак2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2a">
    <w:name w:val="Знак Знак Знак Знак Знак Знак Знак Знак Знак Знак Знак Знак Знак Знак Знак Знак Знак2 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13">
    <w:name w:val="Основной текст с отступом1"/>
    <w:basedOn w:val="a"/>
    <w:qFormat/>
    <w:pPr>
      <w:spacing w:after="120"/>
      <w:ind w:left="283"/>
    </w:pPr>
    <w:rPr>
      <w:rFonts w:eastAsia="Calibri"/>
      <w:szCs w:val="20"/>
    </w:rPr>
  </w:style>
  <w:style w:type="paragraph" w:customStyle="1" w:styleId="14">
    <w:name w:val="1"/>
    <w:basedOn w:val="a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Courier14">
    <w:name w:val="Courier14"/>
    <w:basedOn w:val="a"/>
    <w:qFormat/>
    <w:pPr>
      <w:ind w:firstLine="851"/>
      <w:jc w:val="both"/>
    </w:pPr>
    <w:rPr>
      <w:rFonts w:ascii="Courier New" w:hAnsi="Courier New" w:cs="Courier New"/>
      <w:sz w:val="28"/>
      <w:szCs w:val="20"/>
    </w:rPr>
  </w:style>
  <w:style w:type="paragraph" w:customStyle="1" w:styleId="afb">
    <w:name w:val="ЭЭГ"/>
    <w:basedOn w:val="a"/>
    <w:qFormat/>
    <w:pPr>
      <w:spacing w:line="360" w:lineRule="auto"/>
      <w:ind w:firstLine="720"/>
      <w:jc w:val="both"/>
    </w:pPr>
  </w:style>
  <w:style w:type="paragraph" w:customStyle="1" w:styleId="2b">
    <w:name w:val="Знак Знак Знак Знак Знак Знак Знак Знак Знак Знак Знак Знак Знак Знак Знак Знак Знак2"/>
    <w:basedOn w:val="a"/>
    <w:qFormat/>
    <w:rPr>
      <w:rFonts w:ascii="Verdana" w:hAnsi="Verdana" w:cs="Verdana"/>
      <w:sz w:val="20"/>
      <w:szCs w:val="20"/>
      <w:lang w:val="en-US"/>
    </w:rPr>
  </w:style>
  <w:style w:type="paragraph" w:styleId="31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fc">
    <w:name w:val="Стиль"/>
    <w:qFormat/>
    <w:pPr>
      <w:widowControl w:val="0"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afd">
    <w:name w:val="Знак Знак Знак Знак Знак Знак Знак Знак"/>
    <w:basedOn w:val="a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e">
    <w:name w:val="Таблицы (моноширинный)"/>
    <w:basedOn w:val="a"/>
    <w:next w:val="a"/>
    <w:qFormat/>
    <w:pPr>
      <w:widowControl w:val="0"/>
      <w:autoSpaceDE w:val="0"/>
      <w:jc w:val="both"/>
    </w:pPr>
    <w:rPr>
      <w:rFonts w:ascii="Courier New" w:hAnsi="Courier New" w:cs="Courier New"/>
      <w:sz w:val="28"/>
      <w:szCs w:val="28"/>
    </w:rPr>
  </w:style>
  <w:style w:type="paragraph" w:styleId="aff">
    <w:name w:val="Message Header"/>
    <w:basedOn w:val="a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ind w:left="1134" w:hanging="1134"/>
    </w:pPr>
    <w:rPr>
      <w:rFonts w:ascii="Arial" w:hAnsi="Arial" w:cs="Arial"/>
    </w:rPr>
  </w:style>
  <w:style w:type="paragraph" w:customStyle="1" w:styleId="aff0">
    <w:name w:val="Заголовок сообщения (последний)"/>
    <w:basedOn w:val="aff"/>
    <w:next w:val="ae"/>
    <w:qFormat/>
    <w:pPr>
      <w:keepLines/>
      <w:pBdr>
        <w:top w:val="nil"/>
        <w:left w:val="nil"/>
        <w:bottom w:val="single" w:sz="6" w:space="18" w:color="808080"/>
        <w:right w:val="nil"/>
      </w:pBdr>
      <w:shd w:val="clear" w:color="auto" w:fill="auto"/>
      <w:spacing w:after="360" w:line="240" w:lineRule="atLeast"/>
      <w:ind w:left="1080" w:hanging="1080"/>
    </w:pPr>
    <w:rPr>
      <w:rFonts w:ascii="Garamond" w:hAnsi="Garamond" w:cs="Garamond"/>
      <w:caps/>
      <w:sz w:val="18"/>
      <w:szCs w:val="20"/>
    </w:rPr>
  </w:style>
  <w:style w:type="paragraph" w:customStyle="1" w:styleId="aff1">
    <w:name w:val="Знак Знак Знак Знак Знак Знак"/>
    <w:basedOn w:val="a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32">
    <w:name w:val="Знак Знак3 Знак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aff2">
    <w:name w:val="Прижатый влево"/>
    <w:basedOn w:val="a"/>
    <w:next w:val="a"/>
    <w:qFormat/>
    <w:pPr>
      <w:autoSpaceDE w:val="0"/>
    </w:pPr>
    <w:rPr>
      <w:rFonts w:ascii="Arial" w:hAnsi="Arial" w:cs="Arial"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ConsPlusNonformat">
    <w:name w:val="ConsPlusNonformat"/>
    <w:qFormat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ff3">
    <w:name w:val="Normal (Web)"/>
    <w:basedOn w:val="a"/>
    <w:qFormat/>
    <w:pPr>
      <w:spacing w:before="280" w:after="280"/>
    </w:pPr>
    <w:rPr>
      <w:rFonts w:eastAsia="MS Mincho;MS Gothic"/>
      <w:lang w:eastAsia="ja-JP"/>
    </w:rPr>
  </w:style>
  <w:style w:type="paragraph" w:customStyle="1" w:styleId="Style14">
    <w:name w:val="Style14"/>
    <w:basedOn w:val="a"/>
    <w:qFormat/>
    <w:pPr>
      <w:widowControl w:val="0"/>
      <w:autoSpaceDE w:val="0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ahoma" w:hAnsi="PT Astra Serif" w:cs="Noto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Wingdings" w:hAnsi="Wingdings" w:cs="Wingdings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4">
    <w:name w:val="WW8Num20z4"/>
    <w:qFormat/>
    <w:rPr>
      <w:rFonts w:ascii="Courier New" w:hAnsi="Courier New" w:cs="Courier New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20">
    <w:name w:val="Основной текст с отступом 2 Знак"/>
    <w:qFormat/>
    <w:rPr>
      <w:sz w:val="24"/>
      <w:szCs w:val="24"/>
      <w:lang w:val="ru-RU"/>
    </w:rPr>
  </w:style>
  <w:style w:type="character" w:customStyle="1" w:styleId="a3">
    <w:name w:val="Основной текст с отступом Знак"/>
    <w:qFormat/>
    <w:rPr>
      <w:sz w:val="24"/>
      <w:szCs w:val="24"/>
    </w:rPr>
  </w:style>
  <w:style w:type="character" w:customStyle="1" w:styleId="21">
    <w:name w:val="Красная строка 2 Знак"/>
    <w:basedOn w:val="a3"/>
    <w:qFormat/>
    <w:rPr>
      <w:sz w:val="24"/>
      <w:szCs w:val="24"/>
    </w:rPr>
  </w:style>
  <w:style w:type="character" w:customStyle="1" w:styleId="10">
    <w:name w:val="Заголовок 1 Знак"/>
    <w:qFormat/>
    <w:rPr>
      <w:rFonts w:ascii="Cambria" w:hAnsi="Cambria" w:cs="Cambria"/>
      <w:b/>
      <w:bCs/>
      <w:kern w:val="2"/>
      <w:sz w:val="32"/>
      <w:szCs w:val="32"/>
    </w:rPr>
  </w:style>
  <w:style w:type="character" w:customStyle="1" w:styleId="22">
    <w:name w:val="Заголовок 2 Знак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qFormat/>
    <w:rPr>
      <w:rFonts w:eastAsia="Calibri"/>
      <w:b/>
      <w:bCs/>
      <w:sz w:val="28"/>
      <w:szCs w:val="28"/>
      <w:lang w:val="ru-RU"/>
    </w:rPr>
  </w:style>
  <w:style w:type="character" w:customStyle="1" w:styleId="BodyTextIndentChar">
    <w:name w:val="Body Text Indent Char"/>
    <w:qFormat/>
    <w:rPr>
      <w:rFonts w:eastAsia="Calibri"/>
      <w:sz w:val="24"/>
      <w:lang w:val="ru-RU"/>
    </w:rPr>
  </w:style>
  <w:style w:type="character" w:customStyle="1" w:styleId="a4">
    <w:name w:val="Основной текст Знак"/>
    <w:qFormat/>
  </w:style>
  <w:style w:type="character" w:customStyle="1" w:styleId="a5">
    <w:name w:val="Текст выноски Знак"/>
    <w:qFormat/>
    <w:rPr>
      <w:rFonts w:ascii="Tahoma" w:eastAsia="Calibri" w:hAnsi="Tahoma" w:cs="Tahoma"/>
      <w:sz w:val="16"/>
      <w:lang w:val="ru-RU"/>
    </w:rPr>
  </w:style>
  <w:style w:type="character" w:customStyle="1" w:styleId="a6">
    <w:name w:val="Верхний колонтитул Знак"/>
    <w:qFormat/>
    <w:rPr>
      <w:sz w:val="24"/>
    </w:rPr>
  </w:style>
  <w:style w:type="character" w:customStyle="1" w:styleId="a7">
    <w:name w:val="Нижний колонтитул Знак"/>
    <w:qFormat/>
    <w:rPr>
      <w:rFonts w:eastAsia="Calibri"/>
      <w:sz w:val="24"/>
      <w:lang w:val="ru-RU"/>
    </w:rPr>
  </w:style>
  <w:style w:type="character" w:customStyle="1" w:styleId="a8">
    <w:name w:val="Текст сноски Знак"/>
    <w:qFormat/>
    <w:rPr>
      <w:rFonts w:eastAsia="Calibri"/>
      <w:lang w:val="ru-RU"/>
    </w:rPr>
  </w:style>
  <w:style w:type="character" w:customStyle="1" w:styleId="a9">
    <w:name w:val="Символ сноски"/>
    <w:qFormat/>
    <w:rPr>
      <w:vertAlign w:val="superscript"/>
    </w:rPr>
  </w:style>
  <w:style w:type="character" w:customStyle="1" w:styleId="aa">
    <w:name w:val="Выделение жирным"/>
    <w:qFormat/>
    <w:rPr>
      <w:b/>
      <w:bCs/>
    </w:rPr>
  </w:style>
  <w:style w:type="character" w:customStyle="1" w:styleId="3">
    <w:name w:val="Основной текст с отступом 3 Знак"/>
    <w:qFormat/>
    <w:rPr>
      <w:sz w:val="16"/>
      <w:szCs w:val="16"/>
    </w:rPr>
  </w:style>
  <w:style w:type="character" w:customStyle="1" w:styleId="ab">
    <w:name w:val="Название Знак"/>
    <w:qFormat/>
    <w:rPr>
      <w:b/>
      <w:bCs/>
      <w:sz w:val="24"/>
      <w:szCs w:val="24"/>
    </w:rPr>
  </w:style>
  <w:style w:type="character" w:customStyle="1" w:styleId="grame">
    <w:name w:val="grame"/>
    <w:qFormat/>
  </w:style>
  <w:style w:type="character" w:customStyle="1" w:styleId="ac">
    <w:name w:val="Шапка Знак"/>
    <w:qFormat/>
    <w:rPr>
      <w:rFonts w:ascii="Arial" w:hAnsi="Arial" w:cs="Arial"/>
      <w:sz w:val="24"/>
      <w:szCs w:val="24"/>
      <w:shd w:val="clear" w:color="auto" w:fill="CCCCCC"/>
    </w:rPr>
  </w:style>
  <w:style w:type="character" w:customStyle="1" w:styleId="23">
    <w:name w:val="Знак Знак2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нак Знак3"/>
    <w:qFormat/>
    <w:rPr>
      <w:sz w:val="24"/>
      <w:szCs w:val="24"/>
      <w:lang w:val="ru-RU" w:bidi="ar-SA"/>
    </w:rPr>
  </w:style>
  <w:style w:type="character" w:customStyle="1" w:styleId="ad">
    <w:name w:val="Абзац списка Знак"/>
    <w:qFormat/>
    <w:rPr>
      <w:sz w:val="24"/>
      <w:szCs w:val="24"/>
    </w:rPr>
  </w:style>
  <w:style w:type="character" w:customStyle="1" w:styleId="FontStyle93">
    <w:name w:val="Font Style93"/>
    <w:qFormat/>
    <w:rPr>
      <w:rFonts w:ascii="Times New Roman" w:hAnsi="Times New Roman" w:cs="Times New Roman"/>
      <w:sz w:val="22"/>
      <w:szCs w:val="22"/>
    </w:rPr>
  </w:style>
  <w:style w:type="paragraph" w:customStyle="1" w:styleId="11">
    <w:name w:val="Заголовок1"/>
    <w:basedOn w:val="a"/>
    <w:next w:val="ae"/>
    <w:qFormat/>
    <w:pPr>
      <w:widowControl w:val="0"/>
      <w:spacing w:line="360" w:lineRule="auto"/>
      <w:jc w:val="center"/>
    </w:pPr>
    <w:rPr>
      <w:b/>
      <w:bCs/>
    </w:rPr>
  </w:style>
  <w:style w:type="paragraph" w:styleId="ae">
    <w:name w:val="Body Text"/>
    <w:basedOn w:val="a"/>
    <w:pPr>
      <w:widowControl w:val="0"/>
      <w:autoSpaceDE w:val="0"/>
      <w:spacing w:after="120"/>
    </w:pPr>
    <w:rPr>
      <w:sz w:val="20"/>
      <w:szCs w:val="20"/>
    </w:r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2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3">
    <w:name w:val="header"/>
    <w:basedOn w:val="a"/>
    <w:pPr>
      <w:tabs>
        <w:tab w:val="center" w:pos="4677"/>
        <w:tab w:val="right" w:pos="9355"/>
      </w:tabs>
      <w:overflowPunct w:val="0"/>
      <w:autoSpaceDE w:val="0"/>
      <w:textAlignment w:val="baseline"/>
    </w:pPr>
    <w:rPr>
      <w:szCs w:val="20"/>
    </w:rPr>
  </w:style>
  <w:style w:type="paragraph" w:styleId="af4">
    <w:name w:val="Body Text Indent"/>
    <w:basedOn w:val="a"/>
    <w:qFormat/>
    <w:pPr>
      <w:spacing w:after="120"/>
      <w:ind w:left="283"/>
    </w:pPr>
    <w:rPr>
      <w:rFonts w:eastAsia="Calibri"/>
      <w:szCs w:val="20"/>
    </w:rPr>
  </w:style>
  <w:style w:type="paragraph" w:styleId="24">
    <w:name w:val="Body Text 2"/>
    <w:basedOn w:val="a"/>
    <w:qFormat/>
    <w:pPr>
      <w:overflowPunct w:val="0"/>
      <w:autoSpaceDE w:val="0"/>
      <w:ind w:firstLine="708"/>
      <w:jc w:val="both"/>
      <w:textAlignment w:val="baseline"/>
    </w:pPr>
    <w:rPr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6">
    <w:name w:val="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styleId="25">
    <w:name w:val="Body Text Indent 2"/>
    <w:basedOn w:val="a"/>
    <w:qFormat/>
    <w:pPr>
      <w:overflowPunct w:val="0"/>
      <w:autoSpaceDE w:val="0"/>
      <w:ind w:firstLine="720"/>
      <w:jc w:val="both"/>
      <w:textAlignment w:val="baseline"/>
    </w:pPr>
    <w:rPr>
      <w:szCs w:val="20"/>
    </w:rPr>
  </w:style>
  <w:style w:type="paragraph" w:customStyle="1" w:styleId="ConsPlusTitle">
    <w:name w:val="ConsPlusTitle"/>
    <w:qFormat/>
    <w:pPr>
      <w:autoSpaceDE w:val="0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styleId="26">
    <w:name w:val="Body Text First Indent 2"/>
    <w:basedOn w:val="af4"/>
    <w:qFormat/>
    <w:pPr>
      <w:ind w:firstLine="210"/>
    </w:pPr>
  </w:style>
  <w:style w:type="paragraph" w:styleId="af7">
    <w:name w:val="Balloon Text"/>
    <w:basedOn w:val="a"/>
    <w:qFormat/>
    <w:rPr>
      <w:rFonts w:ascii="Tahoma" w:eastAsia="Calibri" w:hAnsi="Tahoma" w:cs="Tahoma"/>
      <w:sz w:val="16"/>
      <w:szCs w:val="20"/>
    </w:rPr>
  </w:style>
  <w:style w:type="paragraph" w:styleId="af8">
    <w:name w:val="footer"/>
    <w:basedOn w:val="a"/>
    <w:pPr>
      <w:tabs>
        <w:tab w:val="center" w:pos="4677"/>
        <w:tab w:val="right" w:pos="9355"/>
      </w:tabs>
    </w:pPr>
    <w:rPr>
      <w:rFonts w:eastAsia="Calibri"/>
      <w:szCs w:val="20"/>
    </w:rPr>
  </w:style>
  <w:style w:type="paragraph" w:styleId="af9">
    <w:name w:val="List Paragraph"/>
    <w:basedOn w:val="a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autoSpaceDE w:val="0"/>
      <w:ind w:firstLine="720"/>
    </w:pPr>
    <w:rPr>
      <w:rFonts w:ascii="Arial" w:eastAsia="Calibri" w:hAnsi="Arial" w:cs="Arial"/>
      <w:sz w:val="20"/>
      <w:szCs w:val="20"/>
      <w:lang w:bidi="ar-SA"/>
    </w:rPr>
  </w:style>
  <w:style w:type="paragraph" w:customStyle="1" w:styleId="27">
    <w:name w:val="Знак Знак Знак Знак Знак Знак Знак Знак Знак Знак Знак Знак Знак Знак Знак Знак Знак2"/>
    <w:basedOn w:val="a"/>
    <w:qFormat/>
    <w:rPr>
      <w:rFonts w:ascii="Verdana" w:eastAsia="Calibri" w:hAnsi="Verdana" w:cs="Verdana"/>
      <w:sz w:val="20"/>
      <w:szCs w:val="20"/>
      <w:lang w:val="en-US"/>
    </w:rPr>
  </w:style>
  <w:style w:type="paragraph" w:styleId="afa">
    <w:name w:val="footnote text"/>
    <w:basedOn w:val="a"/>
    <w:rPr>
      <w:rFonts w:eastAsia="Calibri"/>
      <w:sz w:val="20"/>
      <w:szCs w:val="20"/>
    </w:rPr>
  </w:style>
  <w:style w:type="paragraph" w:customStyle="1" w:styleId="12">
    <w:name w:val="Знак1 Знак Знак Знак Знак Знак Знак Знак Знак Знак Знак Знак Знак Знак Знак Знак Знак Знак"/>
    <w:basedOn w:val="a"/>
    <w:qFormat/>
    <w:rPr>
      <w:rFonts w:ascii="Verdana" w:eastAsia="Calibri" w:hAnsi="Verdana" w:cs="Verdana"/>
      <w:sz w:val="20"/>
      <w:szCs w:val="20"/>
      <w:lang w:val="en-US"/>
    </w:rPr>
  </w:style>
  <w:style w:type="paragraph" w:customStyle="1" w:styleId="28">
    <w:name w:val="Знак Знак Знак Знак Знак Знак Знак Знак Знак Знак Знак Знак Знак Знак Знак Знак Знак2 Знак"/>
    <w:basedOn w:val="a"/>
    <w:qFormat/>
    <w:rPr>
      <w:rFonts w:ascii="Verdana" w:eastAsia="Calibri" w:hAnsi="Verdana" w:cs="Verdana"/>
      <w:sz w:val="20"/>
      <w:szCs w:val="20"/>
      <w:lang w:val="en-US"/>
    </w:rPr>
  </w:style>
  <w:style w:type="paragraph" w:customStyle="1" w:styleId="210">
    <w:name w:val="Знак Знак Знак Знак Знак Знак Знак Знак Знак Знак Знак Знак Знак Знак Знак Знак Знак2 Знак1"/>
    <w:basedOn w:val="a"/>
    <w:qFormat/>
    <w:rPr>
      <w:rFonts w:ascii="Verdana" w:eastAsia="Calibri" w:hAnsi="Verdana" w:cs="Verdana"/>
      <w:sz w:val="20"/>
      <w:szCs w:val="20"/>
      <w:lang w:val="en-US"/>
    </w:rPr>
  </w:style>
  <w:style w:type="paragraph" w:customStyle="1" w:styleId="Text">
    <w:name w:val="Text"/>
    <w:basedOn w:val="a"/>
    <w:qFormat/>
    <w:pPr>
      <w:overflowPunct w:val="0"/>
      <w:autoSpaceDE w:val="0"/>
      <w:spacing w:after="240"/>
      <w:ind w:firstLine="1440"/>
      <w:textAlignment w:val="baseline"/>
    </w:pPr>
    <w:rPr>
      <w:rFonts w:ascii="Times New Roman CYR" w:hAnsi="Times New Roman CYR" w:cs="Times New Roman CYR"/>
      <w:szCs w:val="20"/>
    </w:rPr>
  </w:style>
  <w:style w:type="paragraph" w:customStyle="1" w:styleId="29">
    <w:name w:val="Знак Знак2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2a">
    <w:name w:val="Знак Знак Знак Знак Знак Знак Знак Знак Знак Знак Знак Знак Знак Знак Знак Знак Знак2 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13">
    <w:name w:val="Основной текст с отступом1"/>
    <w:basedOn w:val="a"/>
    <w:qFormat/>
    <w:pPr>
      <w:spacing w:after="120"/>
      <w:ind w:left="283"/>
    </w:pPr>
    <w:rPr>
      <w:rFonts w:eastAsia="Calibri"/>
      <w:szCs w:val="20"/>
    </w:rPr>
  </w:style>
  <w:style w:type="paragraph" w:customStyle="1" w:styleId="14">
    <w:name w:val="1"/>
    <w:basedOn w:val="a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Courier14">
    <w:name w:val="Courier14"/>
    <w:basedOn w:val="a"/>
    <w:qFormat/>
    <w:pPr>
      <w:ind w:firstLine="851"/>
      <w:jc w:val="both"/>
    </w:pPr>
    <w:rPr>
      <w:rFonts w:ascii="Courier New" w:hAnsi="Courier New" w:cs="Courier New"/>
      <w:sz w:val="28"/>
      <w:szCs w:val="20"/>
    </w:rPr>
  </w:style>
  <w:style w:type="paragraph" w:customStyle="1" w:styleId="afb">
    <w:name w:val="ЭЭГ"/>
    <w:basedOn w:val="a"/>
    <w:qFormat/>
    <w:pPr>
      <w:spacing w:line="360" w:lineRule="auto"/>
      <w:ind w:firstLine="720"/>
      <w:jc w:val="both"/>
    </w:pPr>
  </w:style>
  <w:style w:type="paragraph" w:customStyle="1" w:styleId="2b">
    <w:name w:val="Знак Знак Знак Знак Знак Знак Знак Знак Знак Знак Знак Знак Знак Знак Знак Знак Знак2"/>
    <w:basedOn w:val="a"/>
    <w:qFormat/>
    <w:rPr>
      <w:rFonts w:ascii="Verdana" w:hAnsi="Verdana" w:cs="Verdana"/>
      <w:sz w:val="20"/>
      <w:szCs w:val="20"/>
      <w:lang w:val="en-US"/>
    </w:rPr>
  </w:style>
  <w:style w:type="paragraph" w:styleId="31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fc">
    <w:name w:val="Стиль"/>
    <w:qFormat/>
    <w:pPr>
      <w:widowControl w:val="0"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afd">
    <w:name w:val="Знак Знак Знак Знак Знак Знак Знак Знак"/>
    <w:basedOn w:val="a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e">
    <w:name w:val="Таблицы (моноширинный)"/>
    <w:basedOn w:val="a"/>
    <w:next w:val="a"/>
    <w:qFormat/>
    <w:pPr>
      <w:widowControl w:val="0"/>
      <w:autoSpaceDE w:val="0"/>
      <w:jc w:val="both"/>
    </w:pPr>
    <w:rPr>
      <w:rFonts w:ascii="Courier New" w:hAnsi="Courier New" w:cs="Courier New"/>
      <w:sz w:val="28"/>
      <w:szCs w:val="28"/>
    </w:rPr>
  </w:style>
  <w:style w:type="paragraph" w:styleId="aff">
    <w:name w:val="Message Header"/>
    <w:basedOn w:val="a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ind w:left="1134" w:hanging="1134"/>
    </w:pPr>
    <w:rPr>
      <w:rFonts w:ascii="Arial" w:hAnsi="Arial" w:cs="Arial"/>
    </w:rPr>
  </w:style>
  <w:style w:type="paragraph" w:customStyle="1" w:styleId="aff0">
    <w:name w:val="Заголовок сообщения (последний)"/>
    <w:basedOn w:val="aff"/>
    <w:next w:val="ae"/>
    <w:qFormat/>
    <w:pPr>
      <w:keepLines/>
      <w:pBdr>
        <w:top w:val="nil"/>
        <w:left w:val="nil"/>
        <w:bottom w:val="single" w:sz="6" w:space="18" w:color="808080"/>
        <w:right w:val="nil"/>
      </w:pBdr>
      <w:shd w:val="clear" w:color="auto" w:fill="auto"/>
      <w:spacing w:after="360" w:line="240" w:lineRule="atLeast"/>
      <w:ind w:left="1080" w:hanging="1080"/>
    </w:pPr>
    <w:rPr>
      <w:rFonts w:ascii="Garamond" w:hAnsi="Garamond" w:cs="Garamond"/>
      <w:caps/>
      <w:sz w:val="18"/>
      <w:szCs w:val="20"/>
    </w:rPr>
  </w:style>
  <w:style w:type="paragraph" w:customStyle="1" w:styleId="aff1">
    <w:name w:val="Знак Знак Знак Знак Знак Знак"/>
    <w:basedOn w:val="a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32">
    <w:name w:val="Знак Знак3 Знак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aff2">
    <w:name w:val="Прижатый влево"/>
    <w:basedOn w:val="a"/>
    <w:next w:val="a"/>
    <w:qFormat/>
    <w:pPr>
      <w:autoSpaceDE w:val="0"/>
    </w:pPr>
    <w:rPr>
      <w:rFonts w:ascii="Arial" w:hAnsi="Arial" w:cs="Arial"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ConsPlusNonformat">
    <w:name w:val="ConsPlusNonformat"/>
    <w:qFormat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ff3">
    <w:name w:val="Normal (Web)"/>
    <w:basedOn w:val="a"/>
    <w:qFormat/>
    <w:pPr>
      <w:spacing w:before="280" w:after="280"/>
    </w:pPr>
    <w:rPr>
      <w:rFonts w:eastAsia="MS Mincho;MS Gothic"/>
      <w:lang w:eastAsia="ja-JP"/>
    </w:rPr>
  </w:style>
  <w:style w:type="paragraph" w:customStyle="1" w:styleId="Style14">
    <w:name w:val="Style14"/>
    <w:basedOn w:val="a"/>
    <w:qFormat/>
    <w:pPr>
      <w:widowControl w:val="0"/>
      <w:autoSpaceDE w:val="0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Тугаринова И.Э.</dc:creator>
  <cp:keywords/>
  <dc:description/>
  <cp:lastModifiedBy>Крюкова Ольга Викторовна</cp:lastModifiedBy>
  <cp:revision>15</cp:revision>
  <cp:lastPrinted>2019-04-09T11:01:00Z</cp:lastPrinted>
  <dcterms:created xsi:type="dcterms:W3CDTF">2020-05-18T11:21:00Z</dcterms:created>
  <dcterms:modified xsi:type="dcterms:W3CDTF">2025-06-01T23:51:00Z</dcterms:modified>
  <dc:language>ru-RU</dc:language>
</cp:coreProperties>
</file>